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4DF3C" w14:textId="7380241F" w:rsidR="00AC1C31" w:rsidRDefault="00000000">
      <w:pPr>
        <w:pStyle w:val="P68B1DB1-Normale1"/>
        <w:widowControl/>
        <w:autoSpaceDE/>
        <w:autoSpaceDN/>
        <w:spacing w:before="360" w:line="36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A9A00B" wp14:editId="02EC8C51">
                <wp:simplePos x="0" y="0"/>
                <wp:positionH relativeFrom="page">
                  <wp:posOffset>1008380</wp:posOffset>
                </wp:positionH>
                <wp:positionV relativeFrom="page">
                  <wp:posOffset>1452245</wp:posOffset>
                </wp:positionV>
                <wp:extent cx="1080000" cy="766800"/>
                <wp:effectExtent l="0" t="0" r="25400" b="14605"/>
                <wp:wrapNone/>
                <wp:docPr id="21" name="objeto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4AF3ADA4-32E4-4D11-AA15-DDB7B2FBD224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080000" cy="766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8315" h="346710">
                              <a:moveTo>
                                <a:pt x="405726" y="140779"/>
                              </a:moveTo>
                              <a:lnTo>
                                <a:pt x="208127" y="140779"/>
                              </a:lnTo>
                              <a:lnTo>
                                <a:pt x="208127" y="99187"/>
                              </a:lnTo>
                              <a:lnTo>
                                <a:pt x="405726" y="99187"/>
                              </a:lnTo>
                              <a:lnTo>
                                <a:pt x="405726" y="140779"/>
                              </a:lnTo>
                              <a:close/>
                            </a:path>
                            <a:path w="488315" h="346710">
                              <a:moveTo>
                                <a:pt x="405726" y="165887"/>
                              </a:moveTo>
                              <a:lnTo>
                                <a:pt x="405726" y="140779"/>
                              </a:lnTo>
                              <a:lnTo>
                                <a:pt x="208140" y="140779"/>
                              </a:lnTo>
                              <a:lnTo>
                                <a:pt x="208140" y="244779"/>
                              </a:lnTo>
                              <a:lnTo>
                                <a:pt x="279476" y="244779"/>
                              </a:lnTo>
                            </a:path>
                            <a:path w="488315" h="346710">
                              <a:moveTo>
                                <a:pt x="223164" y="117678"/>
                              </a:moveTo>
                              <a:lnTo>
                                <a:pt x="246265" y="117678"/>
                              </a:lnTo>
                            </a:path>
                            <a:path w="488315" h="346710">
                              <a:moveTo>
                                <a:pt x="262445" y="117678"/>
                              </a:moveTo>
                              <a:lnTo>
                                <a:pt x="285559" y="117678"/>
                              </a:lnTo>
                            </a:path>
                            <a:path w="488315" h="346710">
                              <a:moveTo>
                                <a:pt x="301739" y="117678"/>
                              </a:moveTo>
                              <a:lnTo>
                                <a:pt x="324840" y="117678"/>
                              </a:lnTo>
                            </a:path>
                            <a:path w="488315" h="346710">
                              <a:moveTo>
                                <a:pt x="488276" y="216395"/>
                              </a:moveTo>
                              <a:lnTo>
                                <a:pt x="290677" y="216395"/>
                              </a:lnTo>
                              <a:lnTo>
                                <a:pt x="290677" y="174802"/>
                              </a:lnTo>
                              <a:lnTo>
                                <a:pt x="488276" y="174802"/>
                              </a:lnTo>
                              <a:lnTo>
                                <a:pt x="488276" y="216395"/>
                              </a:lnTo>
                              <a:close/>
                            </a:path>
                            <a:path w="488315" h="346710">
                              <a:moveTo>
                                <a:pt x="488276" y="216395"/>
                              </a:moveTo>
                              <a:lnTo>
                                <a:pt x="290677" y="216395"/>
                              </a:lnTo>
                              <a:lnTo>
                                <a:pt x="290677" y="320395"/>
                              </a:lnTo>
                              <a:lnTo>
                                <a:pt x="488276" y="320395"/>
                              </a:lnTo>
                              <a:lnTo>
                                <a:pt x="488276" y="216395"/>
                              </a:lnTo>
                              <a:close/>
                            </a:path>
                            <a:path w="488315" h="346710">
                              <a:moveTo>
                                <a:pt x="305714" y="193281"/>
                              </a:moveTo>
                              <a:lnTo>
                                <a:pt x="328815" y="193281"/>
                              </a:lnTo>
                            </a:path>
                            <a:path w="488315" h="346710">
                              <a:moveTo>
                                <a:pt x="344995" y="193281"/>
                              </a:moveTo>
                              <a:lnTo>
                                <a:pt x="368109" y="193281"/>
                              </a:lnTo>
                            </a:path>
                            <a:path w="488315" h="346710">
                              <a:moveTo>
                                <a:pt x="384289" y="193281"/>
                              </a:moveTo>
                              <a:lnTo>
                                <a:pt x="407390" y="193281"/>
                              </a:lnTo>
                            </a:path>
                            <a:path w="488315" h="346710">
                              <a:moveTo>
                                <a:pt x="223520" y="260604"/>
                              </a:moveTo>
                              <a:lnTo>
                                <a:pt x="223520" y="346595"/>
                              </a:lnTo>
                              <a:lnTo>
                                <a:pt x="0" y="346595"/>
                              </a:lnTo>
                              <a:lnTo>
                                <a:pt x="0" y="0"/>
                              </a:lnTo>
                              <a:lnTo>
                                <a:pt x="223520" y="0"/>
                              </a:lnTo>
                              <a:lnTo>
                                <a:pt x="223520" y="85331"/>
                              </a:lnTo>
                            </a:path>
                            <a:path w="488315" h="346710">
                              <a:moveTo>
                                <a:pt x="225361" y="57772"/>
                              </a:moveTo>
                              <a:lnTo>
                                <a:pt x="4521" y="57772"/>
                              </a:lnTo>
                            </a:path>
                            <a:path w="488315" h="346710">
                              <a:moveTo>
                                <a:pt x="225361" y="278866"/>
                              </a:moveTo>
                              <a:lnTo>
                                <a:pt x="4521" y="278866"/>
                              </a:lnTo>
                            </a:path>
                            <a:path w="488315" h="346710">
                              <a:moveTo>
                                <a:pt x="78130" y="28282"/>
                              </a:moveTo>
                              <a:lnTo>
                                <a:pt x="151752" y="28282"/>
                              </a:lnTo>
                            </a:path>
                            <a:path w="488315" h="346710">
                              <a:moveTo>
                                <a:pt x="128752" y="323989"/>
                              </a:moveTo>
                              <a:lnTo>
                                <a:pt x="101130" y="323989"/>
                              </a:lnTo>
                              <a:lnTo>
                                <a:pt x="101130" y="296367"/>
                              </a:lnTo>
                              <a:lnTo>
                                <a:pt x="128752" y="296367"/>
                              </a:lnTo>
                              <a:lnTo>
                                <a:pt x="128752" y="323989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8CAB49"/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81B1A" id="objeto 17" o:spid="_x0000_s1026" style="position:absolute;margin-left:79.4pt;margin-top:114.35pt;width:85.05pt;height:60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488315,346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" path="m405726,140779r-197599,l208127,99187r197599,l405726,140779xem405726,165887r,-25108l208140,140779r,104000l279476,244779em223164,117678r23101,em262445,117678r23114,em301739,117678r23101,em488276,216395r-197599,l290677,174802r197599,l488276,216395xem488276,216395r-197599,l290677,320395r197599,l488276,216395xem305714,193281r23101,em344995,193281r23114,em384289,193281r23101,em223520,260604r,85991l,346595,,,223520,r,85331em225361,57772r-220840,em225361,278866r-220840,em78130,28282r73622,em128752,323989r-27622,l101130,296367r27622,l128752,323989xe" filled="f" strokecolor="#8cab49" strokeweight="1pt">
                <v:path arrowok="t"/>
                <o:lock v:ext="edit" aspectratio="t"/>
                <w10:wrap anchorx="page" anchory="page"/>
              </v:shape>
            </w:pict>
          </mc:Fallback>
        </mc:AlternateContent>
      </w:r>
      <w:r>
        <w:t xml:space="preserve">Ficha de </w:t>
      </w:r>
      <w:r w:rsidR="00F67583">
        <w:t>formación</w:t>
      </w:r>
    </w:p>
    <w:p w14:paraId="2BA4FB75" w14:textId="77777777" w:rsidR="00AC1C31" w:rsidRDefault="00AC1C31">
      <w:pPr>
        <w:widowControl/>
        <w:autoSpaceDE/>
        <w:autoSpaceDN/>
        <w:spacing w:line="360" w:lineRule="auto"/>
        <w:jc w:val="center"/>
        <w:rPr>
          <w:rFonts w:ascii="Calibri" w:eastAsia="Calibri" w:hAnsi="Calibri" w:cs="Calibri"/>
          <w:b/>
          <w:sz w:val="44"/>
        </w:rPr>
      </w:pPr>
    </w:p>
    <w:tbl>
      <w:tblPr>
        <w:tblStyle w:val="Tablaconcuadrcula1"/>
        <w:tblW w:w="9690" w:type="dxa"/>
        <w:tblInd w:w="57" w:type="dxa"/>
        <w:tblBorders>
          <w:top w:val="dashed" w:sz="4" w:space="0" w:color="8CAB49"/>
          <w:left w:val="dashed" w:sz="4" w:space="0" w:color="8CAB49"/>
          <w:bottom w:val="dashed" w:sz="4" w:space="0" w:color="8CAB49"/>
          <w:right w:val="dashed" w:sz="4" w:space="0" w:color="8CAB49"/>
          <w:insideH w:val="dashed" w:sz="4" w:space="0" w:color="8CAB49"/>
          <w:insideV w:val="dashed" w:sz="4" w:space="0" w:color="8CAB49"/>
        </w:tblBorders>
        <w:shd w:val="clear" w:color="auto" w:fill="F5911B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59"/>
        <w:gridCol w:w="1787"/>
        <w:gridCol w:w="5244"/>
      </w:tblGrid>
      <w:tr w:rsidR="00AC1C31" w14:paraId="66657B7C" w14:textId="77777777">
        <w:tc>
          <w:tcPr>
            <w:tcW w:w="2659" w:type="dxa"/>
            <w:shd w:val="clear" w:color="auto" w:fill="8CAB49"/>
          </w:tcPr>
          <w:p w14:paraId="734F7850" w14:textId="77777777" w:rsidR="00AC1C31" w:rsidRDefault="00000000">
            <w:pPr>
              <w:pStyle w:val="P68B1DB1-Normale2"/>
              <w:tabs>
                <w:tab w:val="center" w:pos="1272"/>
              </w:tabs>
              <w:spacing w:after="200" w:line="276" w:lineRule="auto"/>
              <w:rPr>
                <w:rFonts w:eastAsia="Calibri"/>
              </w:rPr>
            </w:pPr>
            <w:r>
              <w:t>Título</w:t>
            </w:r>
            <w:r>
              <w:tab/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4AC799D6" w14:textId="0611713E" w:rsidR="00AC1C31" w:rsidRDefault="00000000">
            <w:pPr>
              <w:pStyle w:val="P68B1DB1-Normale3"/>
              <w:spacing w:after="200" w:line="276" w:lineRule="auto"/>
            </w:pPr>
            <w:r>
              <w:t>Análisis de los recursos digitales y comprensión de la fiabilidad digital</w:t>
            </w:r>
          </w:p>
        </w:tc>
      </w:tr>
      <w:tr w:rsidR="00AC1C31" w14:paraId="3926D8B9" w14:textId="77777777">
        <w:tc>
          <w:tcPr>
            <w:tcW w:w="2659" w:type="dxa"/>
            <w:shd w:val="clear" w:color="auto" w:fill="auto"/>
          </w:tcPr>
          <w:p w14:paraId="5E3F2E98" w14:textId="77777777" w:rsidR="00AC1C31" w:rsidRDefault="00000000">
            <w:pPr>
              <w:pStyle w:val="P68B1DB1-Normale4"/>
              <w:tabs>
                <w:tab w:val="left" w:pos="1157"/>
                <w:tab w:val="center" w:pos="1250"/>
              </w:tabs>
              <w:spacing w:after="200" w:line="276" w:lineRule="auto"/>
            </w:pPr>
            <w:r>
              <w:t xml:space="preserve">Ref. DigCompEdu 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38EB624C" w14:textId="77777777" w:rsidR="00AC1C31" w:rsidRDefault="00000000">
            <w:pPr>
              <w:pStyle w:val="P68B1DB1-Normale3"/>
              <w:spacing w:after="200" w:line="276" w:lineRule="auto"/>
            </w:pPr>
            <w:r>
              <w:t>Área 2: Recursos digitales</w:t>
            </w:r>
          </w:p>
        </w:tc>
      </w:tr>
      <w:tr w:rsidR="00AC1C31" w14:paraId="7C1B9C4A" w14:textId="77777777">
        <w:tc>
          <w:tcPr>
            <w:tcW w:w="2659" w:type="dxa"/>
            <w:shd w:val="clear" w:color="auto" w:fill="8CAB49"/>
          </w:tcPr>
          <w:p w14:paraId="22550641" w14:textId="77777777" w:rsidR="00AC1C31" w:rsidRDefault="00000000">
            <w:pPr>
              <w:pStyle w:val="P68B1DB1-Normale2"/>
              <w:tabs>
                <w:tab w:val="left" w:pos="1157"/>
                <w:tab w:val="center" w:pos="1250"/>
              </w:tabs>
              <w:spacing w:after="200" w:line="276" w:lineRule="auto"/>
              <w:rPr>
                <w:rFonts w:eastAsia="Calibri"/>
              </w:rPr>
            </w:pPr>
            <w:r>
              <w:t>Palabras clave (meta tag)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32DDA54F" w14:textId="1DF91C41" w:rsidR="00AC1C31" w:rsidRDefault="00000000">
            <w:pPr>
              <w:pStyle w:val="P68B1DB1-Normale3"/>
              <w:spacing w:after="200" w:line="276" w:lineRule="auto"/>
            </w:pPr>
            <w:r>
              <w:t xml:space="preserve">Seleccionar; </w:t>
            </w:r>
            <w:r w:rsidR="00F67583">
              <w:t>c</w:t>
            </w:r>
            <w:r>
              <w:t xml:space="preserve">rear; </w:t>
            </w:r>
            <w:r w:rsidR="00F67583">
              <w:t>gestionar</w:t>
            </w:r>
          </w:p>
        </w:tc>
      </w:tr>
      <w:tr w:rsidR="00AC1C31" w14:paraId="0ECB451B" w14:textId="77777777">
        <w:tc>
          <w:tcPr>
            <w:tcW w:w="2659" w:type="dxa"/>
            <w:shd w:val="clear" w:color="auto" w:fill="auto"/>
          </w:tcPr>
          <w:p w14:paraId="4A47C5DB" w14:textId="77777777" w:rsidR="00AC1C31" w:rsidRDefault="00000000">
            <w:pPr>
              <w:pStyle w:val="P68B1DB1-Normale4"/>
              <w:tabs>
                <w:tab w:val="left" w:pos="1157"/>
                <w:tab w:val="center" w:pos="1250"/>
              </w:tabs>
              <w:spacing w:after="200" w:line="276" w:lineRule="auto"/>
              <w:rPr>
                <w:color w:val="FFFFFF"/>
              </w:rPr>
            </w:pPr>
            <w:r>
              <w:t>Idioma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3E7E4FE1" w14:textId="05C588EC" w:rsidR="00AC1C31" w:rsidRDefault="00F67583">
            <w:pPr>
              <w:pStyle w:val="P68B1DB1-Normale3"/>
              <w:spacing w:after="200" w:line="276" w:lineRule="auto"/>
            </w:pPr>
            <w:r>
              <w:t>Español</w:t>
            </w:r>
          </w:p>
        </w:tc>
      </w:tr>
      <w:tr w:rsidR="00AC1C31" w14:paraId="7ACB63E8" w14:textId="77777777">
        <w:tc>
          <w:tcPr>
            <w:tcW w:w="2659" w:type="dxa"/>
            <w:shd w:val="clear" w:color="auto" w:fill="8CAB49"/>
          </w:tcPr>
          <w:p w14:paraId="2726D289" w14:textId="1D66A677" w:rsidR="00AC1C31" w:rsidRDefault="00000000">
            <w:pPr>
              <w:pStyle w:val="P68B1DB1-Normale2"/>
              <w:spacing w:after="200" w:line="276" w:lineRule="auto"/>
              <w:rPr>
                <w:rFonts w:eastAsia="Calibri"/>
              </w:rPr>
            </w:pPr>
            <w:r>
              <w:t>Objetivos/Resultados de aprendizaje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0A1626D5" w14:textId="16BD2D47" w:rsidR="00AC1C31" w:rsidRDefault="00000000">
            <w:pPr>
              <w:pStyle w:val="P68B1DB1-Normale3"/>
              <w:spacing w:after="200" w:line="276" w:lineRule="auto"/>
            </w:pPr>
            <w:r>
              <w:t xml:space="preserve">Introducción rápida </w:t>
            </w:r>
            <w:r w:rsidR="007A664F">
              <w:t>del</w:t>
            </w:r>
            <w:r>
              <w:t xml:space="preserve"> usuario al Área 2 de DigCompEdu</w:t>
            </w:r>
          </w:p>
          <w:p w14:paraId="0EDC7447" w14:textId="77777777" w:rsidR="00AC1C31" w:rsidRDefault="00000000">
            <w:pPr>
              <w:pStyle w:val="P68B1DB1-Normale3"/>
              <w:spacing w:after="200" w:line="276" w:lineRule="auto"/>
            </w:pPr>
            <w:r>
              <w:t>Selección de recursos digitales</w:t>
            </w:r>
          </w:p>
          <w:p w14:paraId="3A65726E" w14:textId="6CCBC9ED" w:rsidR="00AC1C31" w:rsidRDefault="00000000">
            <w:pPr>
              <w:pStyle w:val="P68B1DB1-Normale3"/>
              <w:spacing w:after="200" w:line="276" w:lineRule="auto"/>
            </w:pPr>
            <w:r>
              <w:t xml:space="preserve">Creación y modificación de </w:t>
            </w:r>
            <w:r w:rsidR="007A664F">
              <w:t>r</w:t>
            </w:r>
            <w:r>
              <w:t xml:space="preserve">ecursos </w:t>
            </w:r>
            <w:r w:rsidR="007A664F">
              <w:t>d</w:t>
            </w:r>
            <w:r>
              <w:t xml:space="preserve">igitales </w:t>
            </w:r>
          </w:p>
          <w:p w14:paraId="17678E50" w14:textId="60E3A6FF" w:rsidR="00AC1C31" w:rsidRDefault="00000000">
            <w:pPr>
              <w:pStyle w:val="P68B1DB1-Normale3"/>
              <w:spacing w:after="200" w:line="276" w:lineRule="auto"/>
            </w:pPr>
            <w:r>
              <w:t>Gestionar, proteger y compartir recursos digitales</w:t>
            </w:r>
          </w:p>
        </w:tc>
      </w:tr>
      <w:tr w:rsidR="00AC1C31" w14:paraId="33DFFB86" w14:textId="77777777">
        <w:trPr>
          <w:trHeight w:val="1376"/>
        </w:trPr>
        <w:tc>
          <w:tcPr>
            <w:tcW w:w="2659" w:type="dxa"/>
            <w:shd w:val="clear" w:color="auto" w:fill="auto"/>
          </w:tcPr>
          <w:p w14:paraId="67C4BB1B" w14:textId="77777777" w:rsidR="00AC1C31" w:rsidRDefault="00000000">
            <w:pPr>
              <w:pStyle w:val="P68B1DB1-Normale4"/>
              <w:spacing w:after="200" w:line="276" w:lineRule="auto"/>
              <w:rPr>
                <w:color w:val="FFFFFF"/>
              </w:rPr>
            </w:pPr>
            <w:r>
              <w:t>Descripción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014AF685" w14:textId="0470BAF5" w:rsidR="00AC1C31" w:rsidRDefault="00B1649C">
            <w:pPr>
              <w:pStyle w:val="P68B1DB1-Normale5"/>
              <w:spacing w:line="276" w:lineRule="auto"/>
              <w:contextualSpacing/>
              <w:textAlignment w:val="baseline"/>
            </w:pPr>
            <w:r w:rsidRPr="00B1649C">
              <w:t>Los profesores y educadores de cualquier orden y grado tienen mucho donde elegir en cuanto al número y la naturaleza de los contenidos digitales que pueden proponer a sus alumnos. Para garantizar a los alumnos una experiencia de aprendizaje agradable e impactante, los educadores deben ser capaces de seleccionar, readaptar y gestionar el recurso más adecuado</w:t>
            </w:r>
            <w:r>
              <w:t>.</w:t>
            </w:r>
          </w:p>
        </w:tc>
      </w:tr>
      <w:tr w:rsidR="00AC1C31" w14:paraId="77703327" w14:textId="77777777">
        <w:tc>
          <w:tcPr>
            <w:tcW w:w="2659" w:type="dxa"/>
            <w:shd w:val="clear" w:color="auto" w:fill="8CAB49"/>
          </w:tcPr>
          <w:p w14:paraId="32C107CB" w14:textId="77777777" w:rsidR="00AC1C31" w:rsidRDefault="00000000">
            <w:pPr>
              <w:pStyle w:val="P68B1DB1-Normale2"/>
              <w:spacing w:after="200" w:line="276" w:lineRule="auto"/>
              <w:rPr>
                <w:rFonts w:eastAsia="Calibri"/>
              </w:rPr>
            </w:pPr>
            <w:r>
              <w:t>Contenidos dispuestos en 3 niveles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32C8C62B" w14:textId="77777777" w:rsidR="00AC1C31" w:rsidRDefault="00000000">
            <w:pPr>
              <w:pStyle w:val="P68B1DB1-Normale6"/>
            </w:pPr>
            <w:r>
              <w:t>Análisis de los recursos digitales y comprensión de la fiabilidad digital</w:t>
            </w:r>
          </w:p>
          <w:p w14:paraId="5B673902" w14:textId="77777777" w:rsidR="00AC1C31" w:rsidRDefault="00AC1C31">
            <w:pPr>
              <w:rPr>
                <w:rFonts w:ascii="Calibri Light" w:eastAsia="Calibri" w:hAnsi="Calibri Light" w:cs="Calibri Light"/>
                <w:color w:val="000000" w:themeColor="text1"/>
                <w:sz w:val="20"/>
              </w:rPr>
            </w:pPr>
          </w:p>
          <w:p w14:paraId="2202F651" w14:textId="588D3E6C" w:rsidR="00AC1C31" w:rsidRDefault="00000000">
            <w:pPr>
              <w:pStyle w:val="P68B1DB1-Normale7"/>
              <w:ind w:left="360"/>
              <w:textAlignment w:val="baseline"/>
            </w:pPr>
            <w:r>
              <w:t>Unidad 1: Una introducción del usuario a</w:t>
            </w:r>
            <w:r w:rsidR="00683294">
              <w:t>l</w:t>
            </w:r>
            <w:r>
              <w:t xml:space="preserve"> ÁREA 2: Recursos digitales</w:t>
            </w:r>
          </w:p>
          <w:p w14:paraId="66B04D2D" w14:textId="77777777" w:rsidR="00AC1C31" w:rsidRDefault="00000000">
            <w:pPr>
              <w:pStyle w:val="P68B1DB1-Normale8"/>
              <w:ind w:left="708"/>
              <w:textAlignment w:val="baseline"/>
            </w:pPr>
            <w:r>
              <w:t>1.1 Información rápida</w:t>
            </w:r>
          </w:p>
          <w:p w14:paraId="148DA9B1" w14:textId="00D603B4" w:rsidR="00AC1C31" w:rsidRDefault="00000000">
            <w:pPr>
              <w:pStyle w:val="P68B1DB1-Normale8"/>
              <w:ind w:left="708"/>
              <w:textAlignment w:val="baseline"/>
            </w:pPr>
            <w:r>
              <w:t xml:space="preserve">1.2 </w:t>
            </w:r>
            <w:r w:rsidR="00683294">
              <w:t>Las premisas</w:t>
            </w:r>
          </w:p>
          <w:p w14:paraId="19B3A5D3" w14:textId="77777777" w:rsidR="00AC1C31" w:rsidRDefault="00000000">
            <w:pPr>
              <w:pStyle w:val="P68B1DB1-Normale8"/>
              <w:ind w:left="708"/>
              <w:textAlignment w:val="baseline"/>
            </w:pPr>
            <w:r>
              <w:t>1.3 Una inmersión profunda</w:t>
            </w:r>
          </w:p>
          <w:p w14:paraId="1BED3DD0" w14:textId="3F090839" w:rsidR="00AC1C31" w:rsidRDefault="00000000">
            <w:pPr>
              <w:pStyle w:val="P68B1DB1-Normale8"/>
              <w:ind w:left="708"/>
              <w:textAlignment w:val="baseline"/>
            </w:pPr>
            <w:r>
              <w:t xml:space="preserve">1.4 Área 2 </w:t>
            </w:r>
            <w:r w:rsidR="00683294">
              <w:t>y</w:t>
            </w:r>
            <w:r>
              <w:t xml:space="preserve"> sus fundamentos</w:t>
            </w:r>
          </w:p>
          <w:p w14:paraId="776903D7" w14:textId="77777777" w:rsidR="00AC1C31" w:rsidRDefault="00AC1C31">
            <w:pPr>
              <w:textAlignment w:val="baseline"/>
              <w:rPr>
                <w:rFonts w:ascii="Calibri Light" w:hAnsi="Calibri Light" w:cs="Calibri Light"/>
                <w:sz w:val="20"/>
              </w:rPr>
            </w:pPr>
          </w:p>
          <w:p w14:paraId="12C5408D" w14:textId="77777777" w:rsidR="00AC1C31" w:rsidRDefault="00000000">
            <w:pPr>
              <w:pStyle w:val="P68B1DB1-Normale7"/>
              <w:ind w:left="360"/>
              <w:textAlignment w:val="baseline"/>
            </w:pPr>
            <w:r>
              <w:t>Unidad 2: Selección de recursos digitales</w:t>
            </w:r>
          </w:p>
          <w:p w14:paraId="344A1500" w14:textId="77777777" w:rsidR="00AC1C31" w:rsidRDefault="00000000">
            <w:pPr>
              <w:pStyle w:val="P68B1DB1-Normale8"/>
              <w:ind w:left="708"/>
              <w:textAlignment w:val="baseline"/>
            </w:pPr>
            <w:r>
              <w:t>2.1 Descripción general</w:t>
            </w:r>
          </w:p>
          <w:p w14:paraId="1914682F" w14:textId="77777777" w:rsidR="00AC1C31" w:rsidRDefault="00000000">
            <w:pPr>
              <w:pStyle w:val="P68B1DB1-Normale8"/>
              <w:ind w:left="708"/>
              <w:textAlignment w:val="baseline"/>
            </w:pPr>
            <w:r>
              <w:t>2.2 Formulación de estrategias de búsqueda de recursos educativos digitales</w:t>
            </w:r>
          </w:p>
          <w:p w14:paraId="3EED9BFB" w14:textId="77777777" w:rsidR="00AC1C31" w:rsidRDefault="00000000">
            <w:pPr>
              <w:pStyle w:val="P68B1DB1-Normale8"/>
              <w:ind w:left="708"/>
              <w:textAlignment w:val="baseline"/>
            </w:pPr>
            <w:r>
              <w:t>2.3 Selección de recursos educativos digitales adecuados</w:t>
            </w:r>
          </w:p>
          <w:p w14:paraId="3C85BBE8" w14:textId="77777777" w:rsidR="00AC1C31" w:rsidRDefault="00000000">
            <w:pPr>
              <w:pStyle w:val="P68B1DB1-Normale8"/>
              <w:ind w:left="708"/>
              <w:textAlignment w:val="baseline"/>
            </w:pPr>
            <w:r>
              <w:t>2.4 Evaluación de la fiabilidad y credibilidad de los recursos educativos digitales</w:t>
            </w:r>
          </w:p>
          <w:p w14:paraId="7186974F" w14:textId="77777777" w:rsidR="00AC1C31" w:rsidRDefault="00000000">
            <w:pPr>
              <w:pStyle w:val="P68B1DB1-Normale8"/>
              <w:ind w:left="708"/>
              <w:textAlignment w:val="baseline"/>
            </w:pPr>
            <w:r>
              <w:t>2.5 Consideración de las posibles restricciones de uso y reutilización de los recursos educativos digitales</w:t>
            </w:r>
          </w:p>
          <w:p w14:paraId="53679E58" w14:textId="77777777" w:rsidR="00AC1C31" w:rsidRDefault="00000000">
            <w:pPr>
              <w:pStyle w:val="P68B1DB1-Normale8"/>
              <w:ind w:left="708"/>
              <w:textAlignment w:val="baseline"/>
            </w:pPr>
            <w:r>
              <w:t>2.6 Evaluación de la utilidad de los recursos educativos digitales</w:t>
            </w:r>
          </w:p>
          <w:p w14:paraId="49327E7E" w14:textId="77777777" w:rsidR="00AC1C31" w:rsidRDefault="00AC1C31">
            <w:pPr>
              <w:ind w:left="708"/>
              <w:textAlignment w:val="baseline"/>
              <w:rPr>
                <w:rFonts w:ascii="Calibri Light" w:hAnsi="Calibri Light" w:cs="Calibri Light"/>
                <w:sz w:val="20"/>
              </w:rPr>
            </w:pPr>
          </w:p>
          <w:p w14:paraId="312B9086" w14:textId="1D33B40B" w:rsidR="00AC1C31" w:rsidRDefault="00000000">
            <w:pPr>
              <w:pStyle w:val="P68B1DB1-Normale7"/>
              <w:ind w:left="360"/>
              <w:textAlignment w:val="baseline"/>
            </w:pPr>
            <w:r>
              <w:t xml:space="preserve">Unidad 3: Creación y modificación de </w:t>
            </w:r>
            <w:r w:rsidR="00683294">
              <w:t>r</w:t>
            </w:r>
            <w:r>
              <w:t xml:space="preserve">ecursos </w:t>
            </w:r>
            <w:r w:rsidR="00683294">
              <w:t>d</w:t>
            </w:r>
            <w:r>
              <w:t>igitales</w:t>
            </w:r>
          </w:p>
          <w:p w14:paraId="6F543BF8" w14:textId="77777777" w:rsidR="00AC1C31" w:rsidRDefault="00000000">
            <w:pPr>
              <w:pStyle w:val="P68B1DB1-Normale8"/>
              <w:ind w:left="708"/>
              <w:textAlignment w:val="baseline"/>
            </w:pPr>
            <w:r>
              <w:lastRenderedPageBreak/>
              <w:t>3.1 Descripción general</w:t>
            </w:r>
          </w:p>
          <w:p w14:paraId="0D8D8A64" w14:textId="77777777" w:rsidR="00AC1C31" w:rsidRDefault="00000000">
            <w:pPr>
              <w:pStyle w:val="P68B1DB1-Normale8"/>
              <w:ind w:left="708"/>
              <w:textAlignment w:val="baseline"/>
            </w:pPr>
            <w:r>
              <w:t>3.2 Modificación y edición de los recursos educativos digitales existentes</w:t>
            </w:r>
          </w:p>
          <w:p w14:paraId="0A02C405" w14:textId="77777777" w:rsidR="00AC1C31" w:rsidRDefault="00000000">
            <w:pPr>
              <w:pStyle w:val="P68B1DB1-Normale8"/>
              <w:ind w:left="708"/>
              <w:textAlignment w:val="baseline"/>
            </w:pPr>
            <w:r>
              <w:t>3.3 Combinar y mezclar los recursos educativos digitales existentes</w:t>
            </w:r>
          </w:p>
          <w:p w14:paraId="2726B54E" w14:textId="77777777" w:rsidR="00AC1C31" w:rsidRDefault="00000000">
            <w:pPr>
              <w:pStyle w:val="P68B1DB1-Normale8"/>
              <w:ind w:left="708"/>
              <w:textAlignment w:val="baseline"/>
            </w:pPr>
            <w:r>
              <w:t>3.4 Creación de nuevos recursos educativos digitales</w:t>
            </w:r>
          </w:p>
          <w:p w14:paraId="130641BD" w14:textId="77777777" w:rsidR="00AC1C31" w:rsidRDefault="00000000">
            <w:pPr>
              <w:pStyle w:val="P68B1DB1-Normale8"/>
              <w:ind w:left="708"/>
              <w:textAlignment w:val="baseline"/>
            </w:pPr>
            <w:r>
              <w:t>3.5 Desarrollo conjunto de nuevos recursos de educación digital</w:t>
            </w:r>
          </w:p>
          <w:p w14:paraId="72149F50" w14:textId="77777777" w:rsidR="00AC1C31" w:rsidRDefault="00000000">
            <w:pPr>
              <w:pStyle w:val="P68B1DB1-Normale8"/>
              <w:ind w:left="708"/>
              <w:textAlignment w:val="baseline"/>
            </w:pPr>
            <w:r>
              <w:t>3.6 Evaluación de los resultados de aprendizaje de los nuevos recursos educativos digitales</w:t>
            </w:r>
          </w:p>
          <w:p w14:paraId="1C30ADFC" w14:textId="77777777" w:rsidR="00AC1C31" w:rsidRDefault="00000000">
            <w:pPr>
              <w:pStyle w:val="P68B1DB1-Normale8"/>
              <w:ind w:left="708"/>
              <w:textAlignment w:val="baseline"/>
            </w:pPr>
            <w:r>
              <w:t>3.7 Comprender las licencias atribuibles a los nuevos recursos de educación digital</w:t>
            </w:r>
          </w:p>
          <w:p w14:paraId="128F6202" w14:textId="77777777" w:rsidR="00AC1C31" w:rsidRDefault="00AC1C31">
            <w:pPr>
              <w:ind w:left="708"/>
              <w:textAlignment w:val="baseline"/>
              <w:rPr>
                <w:rFonts w:ascii="Calibri Light" w:hAnsi="Calibri Light" w:cs="Calibri Light"/>
                <w:sz w:val="20"/>
              </w:rPr>
            </w:pPr>
          </w:p>
          <w:p w14:paraId="21AFA8D1" w14:textId="77777777" w:rsidR="00AC1C31" w:rsidRDefault="00000000">
            <w:pPr>
              <w:pStyle w:val="P68B1DB1-Normale7"/>
              <w:ind w:left="360"/>
              <w:textAlignment w:val="baseline"/>
            </w:pPr>
            <w:r>
              <w:t>Unidad 4: Gestionar, proteger y compartir recursos digitales</w:t>
            </w:r>
          </w:p>
          <w:p w14:paraId="6AEC1557" w14:textId="77777777" w:rsidR="00AC1C31" w:rsidRDefault="00000000">
            <w:pPr>
              <w:pStyle w:val="P68B1DB1-Normale8"/>
              <w:ind w:left="708"/>
              <w:textAlignment w:val="baseline"/>
            </w:pPr>
            <w:r>
              <w:t>4.1 Descripción general</w:t>
            </w:r>
          </w:p>
          <w:p w14:paraId="7DFBAC61" w14:textId="77777777" w:rsidR="00AC1C31" w:rsidRDefault="00000000">
            <w:pPr>
              <w:pStyle w:val="P68B1DB1-Normale8"/>
              <w:ind w:left="708"/>
              <w:textAlignment w:val="baseline"/>
            </w:pPr>
            <w:r>
              <w:t>4.2 Compartir recursos educativos digitales</w:t>
            </w:r>
          </w:p>
          <w:p w14:paraId="3B10F628" w14:textId="77777777" w:rsidR="00AC1C31" w:rsidRDefault="00000000">
            <w:pPr>
              <w:pStyle w:val="P68B1DB1-Normale8"/>
              <w:ind w:left="708"/>
              <w:textAlignment w:val="baseline"/>
            </w:pPr>
            <w:r>
              <w:t>4.3 Compartir los recursos educativos digitales en línea</w:t>
            </w:r>
          </w:p>
          <w:p w14:paraId="14C02C2F" w14:textId="77777777" w:rsidR="00AC1C31" w:rsidRDefault="00000000">
            <w:pPr>
              <w:pStyle w:val="P68B1DB1-Normale8"/>
              <w:ind w:left="708"/>
              <w:textAlignment w:val="baseline"/>
            </w:pPr>
            <w:r>
              <w:t>4.4 Compartir el repositorio electrónico de los recursos educativos digitales</w:t>
            </w:r>
          </w:p>
          <w:p w14:paraId="2B6BBDC6" w14:textId="77777777" w:rsidR="00AC1C31" w:rsidRDefault="00000000">
            <w:pPr>
              <w:pStyle w:val="P68B1DB1-Normale8"/>
              <w:ind w:left="708"/>
              <w:textAlignment w:val="baseline"/>
            </w:pPr>
            <w:r>
              <w:t>4.5 Referencia de las fuentes de recursos educativos digitales</w:t>
            </w:r>
          </w:p>
          <w:p w14:paraId="5F5C1F55" w14:textId="77777777" w:rsidR="00AC1C31" w:rsidRDefault="00000000">
            <w:pPr>
              <w:pStyle w:val="P68B1DB1-Normale8"/>
              <w:ind w:left="708"/>
              <w:textAlignment w:val="baseline"/>
            </w:pPr>
            <w:r>
              <w:t>4.6 Atribución de licencias abiertas a los recursos educativos digitales</w:t>
            </w:r>
          </w:p>
          <w:p w14:paraId="548C2EC2" w14:textId="7705A712" w:rsidR="00AC1C31" w:rsidRDefault="00000000">
            <w:pPr>
              <w:pStyle w:val="P68B1DB1-Normale8"/>
              <w:ind w:left="708"/>
              <w:textAlignment w:val="baseline"/>
            </w:pPr>
            <w:r>
              <w:t xml:space="preserve">4.7 </w:t>
            </w:r>
            <w:r w:rsidR="00FA38FA">
              <w:t xml:space="preserve">Protección de datos sensibles de los usuarios </w:t>
            </w:r>
            <w:r>
              <w:t>de recursos educativos digitales</w:t>
            </w:r>
          </w:p>
          <w:p w14:paraId="3254B9FF" w14:textId="15B825BB" w:rsidR="00AC1C31" w:rsidRDefault="00000000">
            <w:pPr>
              <w:pStyle w:val="P68B1DB1-Normale8"/>
              <w:ind w:left="708"/>
              <w:textAlignment w:val="baseline"/>
            </w:pPr>
            <w:r>
              <w:t>4.8 Compartir datos administrativos y relacionados con los estudiantes</w:t>
            </w:r>
          </w:p>
        </w:tc>
      </w:tr>
      <w:tr w:rsidR="00AC1C31" w14:paraId="76D2BD57" w14:textId="77777777">
        <w:tc>
          <w:tcPr>
            <w:tcW w:w="2659" w:type="dxa"/>
            <w:shd w:val="clear" w:color="auto" w:fill="auto"/>
          </w:tcPr>
          <w:p w14:paraId="26675A9D" w14:textId="1328F6C8" w:rsidR="00AC1C31" w:rsidRDefault="00000000">
            <w:pPr>
              <w:pStyle w:val="P68B1DB1-Normale9"/>
              <w:spacing w:after="200" w:line="276" w:lineRule="auto"/>
              <w:rPr>
                <w:rFonts w:eastAsia="Times New Roman"/>
              </w:rPr>
            </w:pPr>
            <w:r>
              <w:lastRenderedPageBreak/>
              <w:t>Autoevaluación (</w:t>
            </w:r>
            <w:r w:rsidR="00D623BB">
              <w:t>preguntas y respuestas</w:t>
            </w:r>
            <w:r>
              <w:t xml:space="preserve"> de elección múltiple)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746B96CB" w14:textId="77777777" w:rsidR="00AC1C31" w:rsidRDefault="00000000">
            <w:pPr>
              <w:pStyle w:val="P68B1DB1-Normale3"/>
              <w:numPr>
                <w:ilvl w:val="0"/>
                <w:numId w:val="22"/>
              </w:numPr>
              <w:spacing w:after="200"/>
              <w:textAlignment w:val="baseline"/>
              <w:rPr>
                <w:b/>
                <w:color w:val="000000" w:themeColor="text1"/>
              </w:rPr>
            </w:pPr>
            <w:r>
              <w:t xml:space="preserve"> </w:t>
            </w:r>
            <w:r>
              <w:rPr>
                <w:b/>
                <w:color w:val="000000" w:themeColor="text1"/>
              </w:rPr>
              <w:t>DigCompEdu es:</w:t>
            </w:r>
          </w:p>
          <w:p w14:paraId="5E84E2FB" w14:textId="77777777" w:rsidR="00AC1C31" w:rsidRDefault="00000000">
            <w:pPr>
              <w:pStyle w:val="P68B1DB1-Normale10"/>
              <w:numPr>
                <w:ilvl w:val="2"/>
                <w:numId w:val="22"/>
              </w:numPr>
              <w:spacing w:after="200"/>
              <w:textAlignment w:val="baseline"/>
            </w:pPr>
            <w:r>
              <w:t>Un marco de formación y educación</w:t>
            </w:r>
          </w:p>
          <w:p w14:paraId="2B048D21" w14:textId="77777777" w:rsidR="00AC1C31" w:rsidRDefault="00000000">
            <w:pPr>
              <w:pStyle w:val="P68B1DB1-Normale11"/>
              <w:numPr>
                <w:ilvl w:val="2"/>
                <w:numId w:val="22"/>
              </w:numPr>
              <w:spacing w:after="200"/>
              <w:textAlignment w:val="baseline"/>
            </w:pPr>
            <w:r>
              <w:t>Una política europea</w:t>
            </w:r>
          </w:p>
          <w:p w14:paraId="68A6EB93" w14:textId="77777777" w:rsidR="00AC1C31" w:rsidRDefault="00000000">
            <w:pPr>
              <w:pStyle w:val="P68B1DB1-Normale11"/>
              <w:numPr>
                <w:ilvl w:val="2"/>
                <w:numId w:val="22"/>
              </w:numPr>
              <w:spacing w:after="200"/>
              <w:textAlignment w:val="baseline"/>
            </w:pPr>
            <w:r>
              <w:t>Una estrategia aplicada a nivel de los países</w:t>
            </w:r>
          </w:p>
          <w:p w14:paraId="66A85645" w14:textId="408A6AAE" w:rsidR="00AC1C31" w:rsidRDefault="00000000">
            <w:pPr>
              <w:pStyle w:val="P68B1DB1-Normale6"/>
              <w:numPr>
                <w:ilvl w:val="0"/>
                <w:numId w:val="22"/>
              </w:numPr>
              <w:spacing w:after="200"/>
              <w:textAlignment w:val="baseline"/>
            </w:pPr>
            <w:r>
              <w:t>Al seleccionar recursos digitales, debe</w:t>
            </w:r>
            <w:r w:rsidR="00295D7A">
              <w:t>s</w:t>
            </w:r>
            <w:r>
              <w:t>:</w:t>
            </w:r>
          </w:p>
          <w:p w14:paraId="6302762C" w14:textId="504BBFD2" w:rsidR="00AC1C31" w:rsidRDefault="00000000">
            <w:pPr>
              <w:pStyle w:val="P68B1DB1-Normale11"/>
              <w:numPr>
                <w:ilvl w:val="2"/>
                <w:numId w:val="22"/>
              </w:numPr>
              <w:spacing w:after="200"/>
              <w:textAlignment w:val="baseline"/>
            </w:pPr>
            <w:r>
              <w:t>Conc</w:t>
            </w:r>
            <w:r w:rsidR="00295D7A">
              <w:t>entrarte</w:t>
            </w:r>
            <w:r>
              <w:t xml:space="preserve"> en la opción más barata</w:t>
            </w:r>
          </w:p>
          <w:p w14:paraId="707C5F68" w14:textId="050ACE4F" w:rsidR="00AC1C31" w:rsidRDefault="00000000">
            <w:pPr>
              <w:pStyle w:val="P68B1DB1-Normale11"/>
              <w:numPr>
                <w:ilvl w:val="2"/>
                <w:numId w:val="22"/>
              </w:numPr>
              <w:spacing w:after="200"/>
              <w:textAlignment w:val="baseline"/>
            </w:pPr>
            <w:r>
              <w:t>Aprovecha</w:t>
            </w:r>
            <w:r w:rsidR="00295D7A">
              <w:t>r</w:t>
            </w:r>
            <w:r>
              <w:t xml:space="preserve"> al máximo lo que tienes disponible</w:t>
            </w:r>
          </w:p>
          <w:p w14:paraId="6E65086C" w14:textId="7740D15F" w:rsidR="00AC1C31" w:rsidRDefault="00000000">
            <w:pPr>
              <w:pStyle w:val="P68B1DB1-Normale10"/>
              <w:numPr>
                <w:ilvl w:val="2"/>
                <w:numId w:val="22"/>
              </w:numPr>
              <w:spacing w:after="200"/>
              <w:textAlignment w:val="baseline"/>
            </w:pPr>
            <w:r>
              <w:t>Consider</w:t>
            </w:r>
            <w:r w:rsidR="00295D7A">
              <w:t>ar</w:t>
            </w:r>
            <w:r>
              <w:t xml:space="preserve"> los resultados de aprendizaje y las expectativas de los estudiantes</w:t>
            </w:r>
          </w:p>
          <w:p w14:paraId="350109F3" w14:textId="0CAD21A0" w:rsidR="00AC1C31" w:rsidRDefault="00000000">
            <w:pPr>
              <w:pStyle w:val="P68B1DB1-Normale6"/>
              <w:numPr>
                <w:ilvl w:val="0"/>
                <w:numId w:val="22"/>
              </w:numPr>
              <w:spacing w:after="200"/>
              <w:textAlignment w:val="baseline"/>
            </w:pPr>
            <w:r>
              <w:t>Al crear y modificar recursos digitales, debe</w:t>
            </w:r>
            <w:r w:rsidR="00295D7A">
              <w:t>s</w:t>
            </w:r>
            <w:r>
              <w:t xml:space="preserve">: </w:t>
            </w:r>
          </w:p>
          <w:p w14:paraId="03E78CB8" w14:textId="77777777" w:rsidR="00AC1C31" w:rsidRDefault="00000000">
            <w:pPr>
              <w:pStyle w:val="P68B1DB1-Normale11"/>
              <w:numPr>
                <w:ilvl w:val="2"/>
                <w:numId w:val="22"/>
              </w:numPr>
              <w:spacing w:after="200"/>
              <w:textAlignment w:val="baseline"/>
            </w:pPr>
            <w:r>
              <w:t>Aspira a hacer algo completamente nuevo</w:t>
            </w:r>
          </w:p>
          <w:p w14:paraId="650E0F5C" w14:textId="77777777" w:rsidR="00AC1C31" w:rsidRDefault="00000000">
            <w:pPr>
              <w:pStyle w:val="P68B1DB1-Normale11"/>
              <w:numPr>
                <w:ilvl w:val="2"/>
                <w:numId w:val="22"/>
              </w:numPr>
              <w:spacing w:after="200"/>
              <w:textAlignment w:val="baseline"/>
            </w:pPr>
            <w:r>
              <w:t>Trabajar de forma autónoma e independiente</w:t>
            </w:r>
          </w:p>
          <w:p w14:paraId="6770362E" w14:textId="4AFFC3A1" w:rsidR="00AC1C31" w:rsidRDefault="00000000">
            <w:pPr>
              <w:pStyle w:val="P68B1DB1-Normale10"/>
              <w:numPr>
                <w:ilvl w:val="2"/>
                <w:numId w:val="22"/>
              </w:numPr>
              <w:spacing w:after="200"/>
              <w:textAlignment w:val="baseline"/>
            </w:pPr>
            <w:r>
              <w:t>Comprender los conceptos básicos y la atribución de licencias</w:t>
            </w:r>
          </w:p>
          <w:p w14:paraId="56DB62EB" w14:textId="77777777" w:rsidR="00AC1C31" w:rsidRDefault="00000000">
            <w:pPr>
              <w:pStyle w:val="P68B1DB1-Normale6"/>
              <w:numPr>
                <w:ilvl w:val="0"/>
                <w:numId w:val="22"/>
              </w:numPr>
              <w:spacing w:after="200"/>
              <w:textAlignment w:val="baseline"/>
            </w:pPr>
            <w:r>
              <w:rPr>
                <w:u w:val="single"/>
              </w:rPr>
              <w:t xml:space="preserve">No </w:t>
            </w:r>
            <w:r>
              <w:t>consideramos datos sensibles:</w:t>
            </w:r>
          </w:p>
          <w:p w14:paraId="396EB3E7" w14:textId="77777777" w:rsidR="00AC1C31" w:rsidRDefault="00000000">
            <w:pPr>
              <w:pStyle w:val="P68B1DB1-Normale11"/>
              <w:numPr>
                <w:ilvl w:val="2"/>
                <w:numId w:val="22"/>
              </w:numPr>
              <w:spacing w:after="200"/>
              <w:textAlignment w:val="baseline"/>
            </w:pPr>
            <w:r>
              <w:t>Origen étnico</w:t>
            </w:r>
          </w:p>
          <w:p w14:paraId="0D8DF3B5" w14:textId="77777777" w:rsidR="00AC1C31" w:rsidRDefault="00000000">
            <w:pPr>
              <w:pStyle w:val="P68B1DB1-Normale11"/>
              <w:numPr>
                <w:ilvl w:val="2"/>
                <w:numId w:val="22"/>
              </w:numPr>
              <w:spacing w:after="200"/>
              <w:textAlignment w:val="baseline"/>
            </w:pPr>
            <w:r>
              <w:t>Datos biométricos</w:t>
            </w:r>
          </w:p>
          <w:p w14:paraId="660C096E" w14:textId="6C4A8E2E" w:rsidR="00AC1C31" w:rsidRDefault="00000000">
            <w:pPr>
              <w:pStyle w:val="P68B1DB1-Normale10"/>
              <w:numPr>
                <w:ilvl w:val="2"/>
                <w:numId w:val="22"/>
              </w:numPr>
              <w:spacing w:after="200"/>
              <w:textAlignment w:val="baseline"/>
            </w:pPr>
            <w:r>
              <w:t>Dirección IP</w:t>
            </w:r>
          </w:p>
        </w:tc>
      </w:tr>
      <w:tr w:rsidR="00AC1C31" w14:paraId="34976A0F" w14:textId="77777777">
        <w:trPr>
          <w:trHeight w:val="272"/>
        </w:trPr>
        <w:tc>
          <w:tcPr>
            <w:tcW w:w="2659" w:type="dxa"/>
            <w:vMerge w:val="restart"/>
            <w:shd w:val="clear" w:color="auto" w:fill="8CAB49"/>
          </w:tcPr>
          <w:p w14:paraId="0DB6A087" w14:textId="77777777" w:rsidR="00AC1C31" w:rsidRDefault="00000000">
            <w:pPr>
              <w:pStyle w:val="P68B1DB1-Normale12"/>
              <w:spacing w:after="200" w:line="276" w:lineRule="auto"/>
              <w:rPr>
                <w:rFonts w:eastAsia="Times New Roman"/>
              </w:rPr>
            </w:pPr>
            <w:r>
              <w:lastRenderedPageBreak/>
              <w:t>Conjunto de herramientas (directrices, mejores prácticas, lista de verificación, lecciones aprendidas...)</w:t>
            </w:r>
          </w:p>
        </w:tc>
        <w:tc>
          <w:tcPr>
            <w:tcW w:w="1787" w:type="dxa"/>
            <w:shd w:val="clear" w:color="auto" w:fill="auto"/>
          </w:tcPr>
          <w:p w14:paraId="32392081" w14:textId="77777777" w:rsidR="00AC1C31" w:rsidRDefault="00000000">
            <w:pPr>
              <w:pStyle w:val="P68B1DB1-Normale9"/>
              <w:tabs>
                <w:tab w:val="left" w:pos="3516"/>
              </w:tabs>
              <w:spacing w:after="200" w:line="276" w:lineRule="auto"/>
            </w:pPr>
            <w:r>
              <w:t>Nombre</w:t>
            </w:r>
            <w:r>
              <w:tab/>
            </w:r>
          </w:p>
        </w:tc>
        <w:tc>
          <w:tcPr>
            <w:tcW w:w="5244" w:type="dxa"/>
            <w:shd w:val="clear" w:color="auto" w:fill="auto"/>
          </w:tcPr>
          <w:p w14:paraId="54A0B6F3" w14:textId="642D008F" w:rsidR="00AC1C31" w:rsidRDefault="00000000">
            <w:pPr>
              <w:pStyle w:val="P68B1DB1-Normale3"/>
              <w:tabs>
                <w:tab w:val="left" w:pos="3516"/>
              </w:tabs>
              <w:spacing w:after="200" w:line="276" w:lineRule="auto"/>
            </w:pPr>
            <w:r>
              <w:t>«Lista de comprobación para el análisis de los recursos digitales y la evaluación de la fiabilidad»</w:t>
            </w:r>
          </w:p>
        </w:tc>
      </w:tr>
      <w:tr w:rsidR="00AC1C31" w14:paraId="59BEA84D" w14:textId="77777777">
        <w:trPr>
          <w:trHeight w:val="272"/>
        </w:trPr>
        <w:tc>
          <w:tcPr>
            <w:tcW w:w="2659" w:type="dxa"/>
            <w:vMerge/>
            <w:shd w:val="clear" w:color="auto" w:fill="8CAB49"/>
          </w:tcPr>
          <w:p w14:paraId="2FCC9CDD" w14:textId="77777777" w:rsidR="00AC1C31" w:rsidRDefault="00AC1C31">
            <w:pPr>
              <w:spacing w:after="200" w:line="276" w:lineRule="auto"/>
              <w:rPr>
                <w:rFonts w:asciiTheme="minorHAnsi" w:eastAsia="Calibri" w:hAnsiTheme="minorHAnsi" w:cstheme="minorHAnsi"/>
                <w:color w:val="FFFFFF"/>
                <w:sz w:val="20"/>
              </w:rPr>
            </w:pPr>
          </w:p>
        </w:tc>
        <w:tc>
          <w:tcPr>
            <w:tcW w:w="1787" w:type="dxa"/>
            <w:shd w:val="clear" w:color="auto" w:fill="auto"/>
          </w:tcPr>
          <w:p w14:paraId="57AA94D6" w14:textId="77777777" w:rsidR="00AC1C31" w:rsidRDefault="00000000">
            <w:pPr>
              <w:pStyle w:val="P68B1DB1-Normale9"/>
              <w:tabs>
                <w:tab w:val="left" w:pos="3516"/>
              </w:tabs>
              <w:spacing w:after="200" w:line="276" w:lineRule="auto"/>
            </w:pPr>
            <w:r>
              <w:t>Descripción</w:t>
            </w:r>
          </w:p>
        </w:tc>
        <w:tc>
          <w:tcPr>
            <w:tcW w:w="5244" w:type="dxa"/>
            <w:shd w:val="clear" w:color="auto" w:fill="auto"/>
          </w:tcPr>
          <w:p w14:paraId="461CCBAE" w14:textId="0CAB2FC2" w:rsidR="00AC1C31" w:rsidRDefault="00000000">
            <w:pPr>
              <w:pStyle w:val="P68B1DB1-Normale3"/>
              <w:tabs>
                <w:tab w:val="left" w:pos="3516"/>
              </w:tabs>
              <w:spacing w:after="200" w:line="276" w:lineRule="auto"/>
            </w:pPr>
            <w:r>
              <w:t>E</w:t>
            </w:r>
            <w:r w:rsidR="00A07D32">
              <w:t>PIC</w:t>
            </w:r>
            <w:r>
              <w:t xml:space="preserve"> e IHF colaboraron en el desarrollo conjunto de una herramienta operativa destinada a facilitar la organización de la educación y la formación la evaluación de la fiabilidad de las fuentes de formación de educación digital.</w:t>
            </w:r>
          </w:p>
        </w:tc>
      </w:tr>
      <w:tr w:rsidR="00AC1C31" w:rsidRPr="00C75210" w14:paraId="10EE06DE" w14:textId="77777777">
        <w:trPr>
          <w:trHeight w:val="533"/>
        </w:trPr>
        <w:tc>
          <w:tcPr>
            <w:tcW w:w="2659" w:type="dxa"/>
            <w:vMerge/>
            <w:shd w:val="clear" w:color="auto" w:fill="8CAB49"/>
          </w:tcPr>
          <w:p w14:paraId="024B86DD" w14:textId="77777777" w:rsidR="00AC1C31" w:rsidRDefault="00AC1C31">
            <w:pPr>
              <w:spacing w:after="200" w:line="276" w:lineRule="auto"/>
              <w:rPr>
                <w:rFonts w:asciiTheme="minorHAnsi" w:eastAsia="Calibri" w:hAnsiTheme="minorHAnsi" w:cstheme="minorHAnsi"/>
                <w:color w:val="FFFFFF"/>
                <w:sz w:val="20"/>
              </w:rPr>
            </w:pPr>
          </w:p>
        </w:tc>
        <w:tc>
          <w:tcPr>
            <w:tcW w:w="1787" w:type="dxa"/>
            <w:shd w:val="clear" w:color="auto" w:fill="auto"/>
          </w:tcPr>
          <w:p w14:paraId="26818D8D" w14:textId="77777777" w:rsidR="00AC1C31" w:rsidRDefault="00000000">
            <w:pPr>
              <w:pStyle w:val="P68B1DB1-Normale9"/>
              <w:tabs>
                <w:tab w:val="left" w:pos="3516"/>
              </w:tabs>
              <w:spacing w:after="200" w:line="276" w:lineRule="auto"/>
            </w:pPr>
            <w:r>
              <w:t>Nombre del archivo</w:t>
            </w:r>
          </w:p>
        </w:tc>
        <w:tc>
          <w:tcPr>
            <w:tcW w:w="5244" w:type="dxa"/>
            <w:shd w:val="clear" w:color="auto" w:fill="auto"/>
          </w:tcPr>
          <w:p w14:paraId="532015B8" w14:textId="7B798142" w:rsidR="00AC1C31" w:rsidRPr="00A07D32" w:rsidRDefault="00000000">
            <w:pPr>
              <w:pStyle w:val="P68B1DB1-Normale3"/>
              <w:tabs>
                <w:tab w:val="left" w:pos="3516"/>
              </w:tabs>
              <w:spacing w:after="200" w:line="276" w:lineRule="auto"/>
              <w:rPr>
                <w:lang w:val="en-GB"/>
              </w:rPr>
            </w:pPr>
            <w:r w:rsidRPr="00A07D32">
              <w:rPr>
                <w:lang w:val="en-GB"/>
              </w:rPr>
              <w:t>RESET_PR3_EPIC-IHF_TOOL_</w:t>
            </w:r>
            <w:r w:rsidR="00A07D32" w:rsidRPr="00A07D32">
              <w:rPr>
                <w:lang w:val="en-GB"/>
              </w:rPr>
              <w:t>Analysis of digital resources</w:t>
            </w:r>
            <w:r w:rsidRPr="00A07D32">
              <w:rPr>
                <w:lang w:val="en-GB"/>
              </w:rPr>
              <w:t>_ES</w:t>
            </w:r>
          </w:p>
        </w:tc>
      </w:tr>
      <w:tr w:rsidR="00AC1C31" w14:paraId="74A0B590" w14:textId="77777777">
        <w:tc>
          <w:tcPr>
            <w:tcW w:w="2659" w:type="dxa"/>
            <w:shd w:val="clear" w:color="auto" w:fill="auto"/>
          </w:tcPr>
          <w:p w14:paraId="168A3004" w14:textId="77777777" w:rsidR="00AC1C31" w:rsidRDefault="00000000">
            <w:pPr>
              <w:pStyle w:val="P68B1DB1-Normale4"/>
              <w:spacing w:after="200" w:line="276" w:lineRule="auto"/>
            </w:pPr>
            <w:r>
              <w:t>Recursos (vídeos, enlace de referencia) 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4E60DA3A" w14:textId="45E97139" w:rsidR="00AC1C31" w:rsidRDefault="00000000">
            <w:pPr>
              <w:pStyle w:val="P68B1DB1-Normale3"/>
              <w:spacing w:after="200" w:line="276" w:lineRule="auto"/>
            </w:pPr>
            <w:r>
              <w:t>N/A</w:t>
            </w:r>
          </w:p>
        </w:tc>
      </w:tr>
      <w:tr w:rsidR="00AC1C31" w14:paraId="0DBB4049" w14:textId="77777777">
        <w:tc>
          <w:tcPr>
            <w:tcW w:w="2659" w:type="dxa"/>
            <w:shd w:val="clear" w:color="auto" w:fill="8CAB49"/>
          </w:tcPr>
          <w:p w14:paraId="546254FD" w14:textId="77777777" w:rsidR="00AC1C31" w:rsidRDefault="00000000">
            <w:pPr>
              <w:pStyle w:val="P68B1DB1-Normale2"/>
              <w:spacing w:after="200" w:line="276" w:lineRule="auto"/>
            </w:pPr>
            <w:r>
              <w:t>Material relacionado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5B635B87" w14:textId="39CA4562" w:rsidR="00AC1C31" w:rsidRDefault="00000000">
            <w:pPr>
              <w:pStyle w:val="P68B1DB1-Normale3"/>
              <w:spacing w:after="200" w:line="276" w:lineRule="auto"/>
            </w:pPr>
            <w:r>
              <w:t>N/A</w:t>
            </w:r>
          </w:p>
        </w:tc>
      </w:tr>
      <w:tr w:rsidR="00AC1C31" w:rsidRPr="00C75210" w14:paraId="5C1E3BDC" w14:textId="77777777">
        <w:tc>
          <w:tcPr>
            <w:tcW w:w="2659" w:type="dxa"/>
            <w:shd w:val="clear" w:color="auto" w:fill="auto"/>
          </w:tcPr>
          <w:p w14:paraId="639DD5C2" w14:textId="77777777" w:rsidR="00AC1C31" w:rsidRDefault="00000000">
            <w:pPr>
              <w:pStyle w:val="P68B1DB1-Normale4"/>
              <w:spacing w:after="200" w:line="276" w:lineRule="auto"/>
            </w:pPr>
            <w:r>
              <w:t>PPT relacionado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391E57E2" w14:textId="0BC7AB8B" w:rsidR="00AC1C31" w:rsidRPr="00C75210" w:rsidRDefault="00000000">
            <w:pPr>
              <w:pStyle w:val="P68B1DB1-Normale11"/>
              <w:spacing w:after="200" w:line="276" w:lineRule="auto"/>
              <w:rPr>
                <w:lang w:val="en-GB"/>
              </w:rPr>
            </w:pPr>
            <w:r w:rsidRPr="00C75210">
              <w:rPr>
                <w:lang w:val="en-GB"/>
              </w:rPr>
              <w:t>RESET_PR3_EPIC-IHF_</w:t>
            </w:r>
            <w:r w:rsidR="00A07D32" w:rsidRPr="00C75210">
              <w:rPr>
                <w:lang w:val="en-GB"/>
              </w:rPr>
              <w:t>Analysis of digital resources</w:t>
            </w:r>
            <w:r w:rsidRPr="00C75210">
              <w:rPr>
                <w:lang w:val="en-GB"/>
              </w:rPr>
              <w:t>_ppt_ES</w:t>
            </w:r>
          </w:p>
        </w:tc>
      </w:tr>
      <w:tr w:rsidR="00AC1C31" w14:paraId="0463A3DC" w14:textId="77777777">
        <w:tc>
          <w:tcPr>
            <w:tcW w:w="2659" w:type="dxa"/>
            <w:shd w:val="clear" w:color="auto" w:fill="8CAB49"/>
          </w:tcPr>
          <w:p w14:paraId="0EEB610F" w14:textId="77777777" w:rsidR="00AC1C31" w:rsidRDefault="00000000">
            <w:pPr>
              <w:pStyle w:val="P68B1DB1-Normale2"/>
              <w:spacing w:after="200" w:line="276" w:lineRule="auto"/>
              <w:rPr>
                <w:rFonts w:eastAsia="Calibri"/>
              </w:rPr>
            </w:pPr>
            <w:r>
              <w:t>Bibliografía 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76F732C5" w14:textId="002B40C9" w:rsidR="00AC1C31" w:rsidRDefault="00000000">
            <w:pPr>
              <w:pStyle w:val="P68B1DB1-Normale3"/>
              <w:spacing w:after="200" w:line="276" w:lineRule="auto"/>
            </w:pPr>
            <w:r>
              <w:t>N/A</w:t>
            </w:r>
          </w:p>
        </w:tc>
      </w:tr>
      <w:tr w:rsidR="00AC1C31" w14:paraId="5C6AC25B" w14:textId="77777777">
        <w:tc>
          <w:tcPr>
            <w:tcW w:w="2659" w:type="dxa"/>
            <w:shd w:val="clear" w:color="auto" w:fill="auto"/>
          </w:tcPr>
          <w:p w14:paraId="7D91DECC" w14:textId="77777777" w:rsidR="00AC1C31" w:rsidRDefault="00000000">
            <w:pPr>
              <w:pStyle w:val="P68B1DB1-Normale4"/>
              <w:spacing w:after="200" w:line="276" w:lineRule="auto"/>
              <w:rPr>
                <w:rFonts w:eastAsia="Calibri"/>
              </w:rPr>
            </w:pPr>
            <w:r>
              <w:t>Proporcionado por 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601D3AEF" w14:textId="0974E818" w:rsidR="00AC1C31" w:rsidRDefault="00000000">
            <w:pPr>
              <w:pStyle w:val="P68B1DB1-Normale3"/>
              <w:spacing w:after="200" w:line="276" w:lineRule="auto"/>
            </w:pPr>
            <w:r>
              <w:t xml:space="preserve">EPIC </w:t>
            </w:r>
            <w:r w:rsidR="00C75210">
              <w:t>+</w:t>
            </w:r>
            <w:r>
              <w:t xml:space="preserve"> IHF</w:t>
            </w:r>
          </w:p>
        </w:tc>
      </w:tr>
    </w:tbl>
    <w:p w14:paraId="06AF0D9B" w14:textId="77777777" w:rsidR="00AC1C31" w:rsidRDefault="00AC1C31">
      <w:pPr>
        <w:pStyle w:val="Textoindependiente"/>
        <w:spacing w:line="360" w:lineRule="auto"/>
        <w:rPr>
          <w:rFonts w:ascii="Times New Roman"/>
          <w:sz w:val="20"/>
        </w:rPr>
      </w:pPr>
    </w:p>
    <w:p w14:paraId="3494DA14" w14:textId="77777777" w:rsidR="00AC1C31" w:rsidRDefault="00AC1C31"/>
    <w:sectPr w:rsidR="00AC1C31">
      <w:headerReference w:type="default" r:id="rId7"/>
      <w:footerReference w:type="default" r:id="rId8"/>
      <w:type w:val="continuous"/>
      <w:pgSz w:w="11900" w:h="16850"/>
      <w:pgMar w:top="2268" w:right="1077" w:bottom="284" w:left="1077" w:header="567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AC5C1" w14:textId="77777777" w:rsidR="00CB6A9E" w:rsidRDefault="00CB6A9E">
      <w:r>
        <w:separator/>
      </w:r>
    </w:p>
  </w:endnote>
  <w:endnote w:type="continuationSeparator" w:id="0">
    <w:p w14:paraId="5150A167" w14:textId="77777777" w:rsidR="00CB6A9E" w:rsidRDefault="00CB6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3D6B9" w14:textId="27BAA49D" w:rsidR="00AC1C31" w:rsidRDefault="00000000">
    <w:pPr>
      <w:pStyle w:val="P68B1DB1-Corpotesto13"/>
    </w:pPr>
    <w:r>
      <w:rPr>
        <w:noProof/>
      </w:rPr>
      <mc:AlternateContent>
        <mc:Choice Requires="wpg">
          <w:drawing>
            <wp:anchor distT="0" distB="0" distL="114300" distR="114300" simplePos="0" relativeHeight="251735552" behindDoc="0" locked="0" layoutInCell="1" allowOverlap="1" wp14:anchorId="53155CFC" wp14:editId="2986F0DB">
              <wp:simplePos x="0" y="0"/>
              <wp:positionH relativeFrom="page">
                <wp:posOffset>754380</wp:posOffset>
              </wp:positionH>
              <wp:positionV relativeFrom="page">
                <wp:posOffset>9606280</wp:posOffset>
              </wp:positionV>
              <wp:extent cx="1581150" cy="95250"/>
              <wp:effectExtent l="0" t="0" r="0" b="0"/>
              <wp:wrapTopAndBottom/>
              <wp:docPr id="2" name="Grup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81150" cy="95250"/>
                        <a:chOff x="0" y="0"/>
                        <a:chExt cx="1581150" cy="95250"/>
                      </a:xfrm>
                    </wpg:grpSpPr>
                    <pic:pic xmlns:pic="http://schemas.openxmlformats.org/drawingml/2006/picture">
                      <pic:nvPicPr>
                        <pic:cNvPr id="49" name="Image3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41910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0" name="Image4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64008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1" name="Image5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85344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2" name="Image6.png"/>
                        <pic:cNvPicPr>
                          <a:picLocks noChangeAspect="1"/>
                        </pic:cNvPicPr>
                      </pic:nvPicPr>
                      <pic:blipFill>
                        <a:blip r:embed="rId4" cstate="print"/>
                        <a:stretch>
                          <a:fillRect/>
                        </a:stretch>
                      </pic:blipFill>
                      <pic:spPr>
                        <a:xfrm>
                          <a:off x="105918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3" name="Image9.png"/>
                        <pic:cNvPicPr>
                          <a:picLocks noChangeAspect="1"/>
                        </pic:cNvPicPr>
                      </pic:nvPicPr>
                      <pic:blipFill>
                        <a:blip r:embed="rId5" cstate="print"/>
                        <a:stretch>
                          <a:fillRect/>
                        </a:stretch>
                      </pic:blipFill>
                      <pic:spPr>
                        <a:xfrm>
                          <a:off x="127254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4" name="Image2.png"/>
                        <pic:cNvPicPr>
                          <a:picLocks noChangeAspect="1"/>
                        </pic:cNvPicPr>
                      </pic:nvPicPr>
                      <pic:blipFill>
                        <a:blip r:embed="rId6" cstate="print"/>
                        <a:stretch>
                          <a:fillRect/>
                        </a:stretch>
                      </pic:blipFill>
                      <pic:spPr>
                        <a:xfrm>
                          <a:off x="148590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7" name="Image1.png"/>
                        <pic:cNvPicPr>
                          <a:picLocks noChangeAspect="1"/>
                        </pic:cNvPicPr>
                      </pic:nvPicPr>
                      <pic:blipFill>
                        <a:blip r:embed="rId7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8" name="Image2.png"/>
                        <pic:cNvPicPr>
                          <a:picLocks noChangeAspect="1"/>
                        </pic:cNvPicPr>
                      </pic:nvPicPr>
                      <pic:blipFill>
                        <a:blip r:embed="rId6" cstate="print"/>
                        <a:stretch>
                          <a:fillRect/>
                        </a:stretch>
                      </pic:blipFill>
                      <pic:spPr>
                        <a:xfrm>
                          <a:off x="21336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E1B6856" id="Gruppo 2" o:spid="_x0000_s1026" style="position:absolute;margin-left:59.4pt;margin-top:756.4pt;width:124.5pt;height:7.5pt;z-index:251735552;mso-position-horizontal-relative:page;mso-position-vertical-relative:page" coordsize="15811,9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3.png" o:spid="_x0000_s1027" type="#_x0000_t75" style="position:absolute;left:4191;width:952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">
                <v:imagedata r:id="rId8" o:title=""/>
              </v:shape>
              <v:shape id="Image4.png" o:spid="_x0000_s1028" type="#_x0000_t75" style="position:absolute;left:6400;width:953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">
                <v:imagedata r:id="rId9" o:title=""/>
              </v:shape>
              <v:shape id="Image5.png" o:spid="_x0000_s1029" type="#_x0000_t75" style="position:absolute;left:8534;width:952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">
                <v:imagedata r:id="rId10" o:title=""/>
              </v:shape>
              <v:shape id="Image6.png" o:spid="_x0000_s1030" type="#_x0000_t75" style="position:absolute;left:10591;width:953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">
                <v:imagedata r:id="rId11" o:title=""/>
              </v:shape>
              <v:shape id="Image9.png" o:spid="_x0000_s1031" type="#_x0000_t75" style="position:absolute;left:12725;width:952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">
                <v:imagedata r:id="rId12" o:title=""/>
              </v:shape>
              <v:shape id="Image2.png" o:spid="_x0000_s1032" type="#_x0000_t75" style="position:absolute;left:14859;width:952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">
                <v:imagedata r:id="rId13" o:title=""/>
              </v:shape>
              <v:shape id="Image1.png" o:spid="_x0000_s1033" type="#_x0000_t75" style="position:absolute;width:952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">
                <v:imagedata r:id="rId14" o:title=""/>
              </v:shape>
              <v:shape id="Image2.png" o:spid="_x0000_s1034" type="#_x0000_t75" style="position:absolute;left:2133;width:953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">
                <v:imagedata r:id="rId13" o:title=""/>
              </v:shape>
              <w10:wrap type="topAndBottom"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709952" behindDoc="1" locked="0" layoutInCell="1" allowOverlap="1" wp14:anchorId="66B0C844" wp14:editId="3E49DF98">
              <wp:simplePos x="0" y="0"/>
              <wp:positionH relativeFrom="page">
                <wp:posOffset>2495550</wp:posOffset>
              </wp:positionH>
              <wp:positionV relativeFrom="paragraph">
                <wp:posOffset>49530</wp:posOffset>
              </wp:positionV>
              <wp:extent cx="4273550" cy="1270"/>
              <wp:effectExtent l="0" t="0" r="0" b="0"/>
              <wp:wrapTopAndBottom/>
              <wp:docPr id="56" name="Forma libre: forma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273550" cy="1270"/>
                      </a:xfrm>
                      <a:custGeom>
                        <a:avLst/>
                        <a:gdLst>
                          <a:gd name="T0" fmla="+- 0 3930 3930"/>
                          <a:gd name="T1" fmla="*/ T0 w 6730"/>
                          <a:gd name="T2" fmla="+- 0 10660 3930"/>
                          <a:gd name="T3" fmla="*/ T2 w 6730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</a:cxnLst>
                        <a:rect l="0" t="0" r="r" b="b"/>
                        <a:pathLst>
                          <a:path w="6730">
                            <a:moveTo>
                              <a:pt x="0" y="0"/>
                            </a:moveTo>
                            <a:lnTo>
                              <a:pt x="6730" y="0"/>
                            </a:lnTo>
                          </a:path>
                        </a:pathLst>
                      </a:custGeom>
                      <a:noFill/>
                      <a:ln w="28551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69A57A" id="Forma libre: forma 56" o:spid="_x0000_s1026" style="position:absolute;margin-left:196.5pt;margin-top:3.9pt;width:336.5pt;height:.1pt;z-index:-251606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" path="m,l6730,e" filled="f" strokeweight=".79308mm">
              <v:path arrowok="t" o:connecttype="custom" o:connectlocs="0,0;4273550,0" o:connectangles="0,0"/>
              <w10:wrap type="topAndBottom" anchorx="page"/>
            </v:shape>
          </w:pict>
        </mc:Fallback>
      </mc:AlternateContent>
    </w:r>
  </w:p>
  <w:p w14:paraId="13A8FA11" w14:textId="01A7631D" w:rsidR="00AC1C31" w:rsidRDefault="00000000">
    <w:pPr>
      <w:pStyle w:val="P68B1DB1-Corpotesto13"/>
      <w:spacing w:before="120" w:line="278" w:lineRule="auto"/>
      <w:ind w:left="2852" w:right="113"/>
      <w:jc w:val="both"/>
    </w:pPr>
    <w:r>
      <w:rPr>
        <w:noProof/>
      </w:rPr>
      <w:drawing>
        <wp:anchor distT="0" distB="0" distL="0" distR="0" simplePos="0" relativeHeight="251647488" behindDoc="0" locked="0" layoutInCell="1" allowOverlap="1" wp14:anchorId="186DFF9F" wp14:editId="5A168DB1">
          <wp:simplePos x="0" y="0"/>
          <wp:positionH relativeFrom="page">
            <wp:posOffset>756285</wp:posOffset>
          </wp:positionH>
          <wp:positionV relativeFrom="paragraph">
            <wp:posOffset>64770</wp:posOffset>
          </wp:positionV>
          <wp:extent cx="1636395" cy="342265"/>
          <wp:effectExtent l="0" t="0" r="0" b="635"/>
          <wp:wrapNone/>
          <wp:docPr id="12" name="Image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10.png"/>
                  <pic:cNvPicPr/>
                </pic:nvPicPr>
                <pic:blipFill>
                  <a:blip r:embed="rId15" cstate="print"/>
                  <a:stretch>
                    <a:fillRect/>
                  </a:stretch>
                </pic:blipFill>
                <pic:spPr>
                  <a:xfrm>
                    <a:off x="0" y="0"/>
                    <a:ext cx="1636395" cy="342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«El apoyo de la Comisión Europea a la producción de esta publicación no constituye una aprobación de los contenidos que reflejan únicamente las opiniones de los autores, y la Comisión no puede ser considerada responsable del uso que pueda hacerse de la información contenida en la misma.»</w:t>
    </w:r>
  </w:p>
  <w:p w14:paraId="0C33CB44" w14:textId="44937B5D" w:rsidR="00AC1C31" w:rsidRDefault="00AC1C31">
    <w:pPr>
      <w:pStyle w:val="Piedepgina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F05FB" w14:textId="77777777" w:rsidR="00CB6A9E" w:rsidRDefault="00CB6A9E">
      <w:r>
        <w:separator/>
      </w:r>
    </w:p>
  </w:footnote>
  <w:footnote w:type="continuationSeparator" w:id="0">
    <w:p w14:paraId="08420653" w14:textId="77777777" w:rsidR="00CB6A9E" w:rsidRDefault="00CB6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705BF" w14:textId="1ACAC255" w:rsidR="00AC1C31" w:rsidRDefault="00000000">
    <w:pPr>
      <w:pStyle w:val="P68B1DB1-Corpotesto14"/>
      <w:rPr>
        <w:rFonts w:asciiTheme="minorHAnsi" w:hAnsiTheme="minorHAnsi" w:cstheme="minorHAnsi"/>
        <w:sz w:val="18"/>
      </w:rPr>
    </w:pPr>
    <w:r>
      <w:rPr>
        <w:noProof/>
        <w:sz w:val="20"/>
      </w:rPr>
      <w:drawing>
        <wp:anchor distT="0" distB="0" distL="114300" distR="114300" simplePos="0" relativeHeight="251778560" behindDoc="1" locked="0" layoutInCell="1" allowOverlap="1" wp14:anchorId="50C9EA5E" wp14:editId="6DF8CC86">
          <wp:simplePos x="0" y="0"/>
          <wp:positionH relativeFrom="column">
            <wp:posOffset>4923301</wp:posOffset>
          </wp:positionH>
          <wp:positionV relativeFrom="paragraph">
            <wp:posOffset>1710</wp:posOffset>
          </wp:positionV>
          <wp:extent cx="1252855" cy="815340"/>
          <wp:effectExtent l="0" t="0" r="4445" b="3810"/>
          <wp:wrapNone/>
          <wp:docPr id="11" name="Image8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8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855" cy="815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sz w:val="18"/>
      </w:rPr>
      <w:t>pro</w:t>
    </w:r>
    <w:r w:rsidR="00F67583">
      <w:rPr>
        <w:rFonts w:asciiTheme="minorHAnsi" w:hAnsiTheme="minorHAnsi" w:cstheme="minorHAnsi"/>
        <w:sz w:val="18"/>
      </w:rPr>
      <w:t>ject</w:t>
    </w:r>
    <w:r>
      <w:rPr>
        <w:rFonts w:asciiTheme="minorHAnsi" w:hAnsiTheme="minorHAnsi" w:cstheme="minorHAnsi"/>
        <w:sz w:val="18"/>
      </w:rPr>
      <w:t>-reset.eu</w:t>
    </w:r>
  </w:p>
  <w:p w14:paraId="28EFBDEA" w14:textId="24A8A175" w:rsidR="00AC1C31" w:rsidRDefault="00000000">
    <w:pPr>
      <w:pStyle w:val="P68B1DB1-Titolo15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757056" behindDoc="1" locked="0" layoutInCell="1" allowOverlap="1" wp14:anchorId="062E4212" wp14:editId="046C2592">
              <wp:simplePos x="0" y="0"/>
              <wp:positionH relativeFrom="page">
                <wp:posOffset>3902222</wp:posOffset>
              </wp:positionH>
              <wp:positionV relativeFrom="page">
                <wp:posOffset>550545</wp:posOffset>
              </wp:positionV>
              <wp:extent cx="1581150" cy="95250"/>
              <wp:effectExtent l="0" t="0" r="0" b="0"/>
              <wp:wrapNone/>
              <wp:docPr id="281" name="Gruppo 28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81150" cy="95250"/>
                        <a:chOff x="0" y="0"/>
                        <a:chExt cx="1581150" cy="95250"/>
                      </a:xfrm>
                    </wpg:grpSpPr>
                    <pic:pic xmlns:pic="http://schemas.openxmlformats.org/drawingml/2006/picture">
                      <pic:nvPicPr>
                        <pic:cNvPr id="282" name="Image3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41910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3" name="Image4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64008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4" name="Image5.png"/>
                        <pic:cNvPicPr>
                          <a:picLocks noChangeAspect="1"/>
                        </pic:cNvPicPr>
                      </pic:nvPicPr>
                      <pic:blipFill>
                        <a:blip r:embed="rId4" cstate="print"/>
                        <a:stretch>
                          <a:fillRect/>
                        </a:stretch>
                      </pic:blipFill>
                      <pic:spPr>
                        <a:xfrm>
                          <a:off x="85344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5" name="Image6.png"/>
                        <pic:cNvPicPr>
                          <a:picLocks noChangeAspect="1"/>
                        </pic:cNvPicPr>
                      </pic:nvPicPr>
                      <pic:blipFill>
                        <a:blip r:embed="rId5" cstate="print"/>
                        <a:stretch>
                          <a:fillRect/>
                        </a:stretch>
                      </pic:blipFill>
                      <pic:spPr>
                        <a:xfrm>
                          <a:off x="105918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6" name="Image9.png"/>
                        <pic:cNvPicPr>
                          <a:picLocks noChangeAspect="1"/>
                        </pic:cNvPicPr>
                      </pic:nvPicPr>
                      <pic:blipFill>
                        <a:blip r:embed="rId6" cstate="print"/>
                        <a:stretch>
                          <a:fillRect/>
                        </a:stretch>
                      </pic:blipFill>
                      <pic:spPr>
                        <a:xfrm>
                          <a:off x="127254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7" name="Image2.png"/>
                        <pic:cNvPicPr>
                          <a:picLocks noChangeAspect="1"/>
                        </pic:cNvPicPr>
                      </pic:nvPicPr>
                      <pic:blipFill>
                        <a:blip r:embed="rId7" cstate="print"/>
                        <a:stretch>
                          <a:fillRect/>
                        </a:stretch>
                      </pic:blipFill>
                      <pic:spPr>
                        <a:xfrm>
                          <a:off x="148590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8" name="Image1.png"/>
                        <pic:cNvPicPr>
                          <a:picLocks noChangeAspect="1"/>
                        </pic:cNvPicPr>
                      </pic:nvPicPr>
                      <pic:blipFill>
                        <a:blip r:embed="rId8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9" name="Image2.png"/>
                        <pic:cNvPicPr>
                          <a:picLocks noChangeAspect="1"/>
                        </pic:cNvPicPr>
                      </pic:nvPicPr>
                      <pic:blipFill>
                        <a:blip r:embed="rId7" cstate="print"/>
                        <a:stretch>
                          <a:fillRect/>
                        </a:stretch>
                      </pic:blipFill>
                      <pic:spPr>
                        <a:xfrm>
                          <a:off x="21336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E8D78C0" id="Gruppo 281" o:spid="_x0000_s1026" style="position:absolute;margin-left:307.25pt;margin-top:43.35pt;width:124.5pt;height:7.5pt;z-index:-251559424;mso-position-horizontal-relative:page;mso-position-vertical-relative:page" coordsize="15811,9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3.png" o:spid="_x0000_s1027" type="#_x0000_t75" style="position:absolute;left:4191;width:952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">
                <v:imagedata r:id="rId9" o:title=""/>
              </v:shape>
              <v:shape id="Image4.png" o:spid="_x0000_s1028" type="#_x0000_t75" style="position:absolute;left:6400;width:953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">
                <v:imagedata r:id="rId10" o:title=""/>
              </v:shape>
              <v:shape id="Image5.png" o:spid="_x0000_s1029" type="#_x0000_t75" style="position:absolute;left:8534;width:952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">
                <v:imagedata r:id="rId11" o:title=""/>
              </v:shape>
              <v:shape id="Image6.png" o:spid="_x0000_s1030" type="#_x0000_t75" style="position:absolute;left:10591;width:953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">
                <v:imagedata r:id="rId12" o:title=""/>
              </v:shape>
              <v:shape id="Image9.png" o:spid="_x0000_s1031" type="#_x0000_t75" style="position:absolute;left:12725;width:952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">
                <v:imagedata r:id="rId13" o:title=""/>
              </v:shape>
              <v:shape id="Image2.png" o:spid="_x0000_s1032" type="#_x0000_t75" style="position:absolute;left:14859;width:952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">
                <v:imagedata r:id="rId14" o:title=""/>
              </v:shape>
              <v:shape id="Image1.png" o:spid="_x0000_s1033" type="#_x0000_t75" style="position:absolute;width:952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">
                <v:imagedata r:id="rId15" o:title=""/>
              </v:shape>
              <v:shape id="Image2.png" o:spid="_x0000_s1034" type="#_x0000_t75" style="position:absolute;left:2133;width:953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">
                <v:imagedata r:id="rId14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2A03"/>
    <w:multiLevelType w:val="hybridMultilevel"/>
    <w:tmpl w:val="27A40CA0"/>
    <w:lvl w:ilvl="0" w:tplc="836081D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4424C1"/>
    <w:multiLevelType w:val="hybridMultilevel"/>
    <w:tmpl w:val="01C067BE"/>
    <w:lvl w:ilvl="0" w:tplc="7324B0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A9E129A"/>
    <w:multiLevelType w:val="hybridMultilevel"/>
    <w:tmpl w:val="85824BC2"/>
    <w:lvl w:ilvl="0" w:tplc="635ADB0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A1B46"/>
    <w:multiLevelType w:val="hybridMultilevel"/>
    <w:tmpl w:val="D4D0EE9C"/>
    <w:lvl w:ilvl="0" w:tplc="2A10005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075B1"/>
    <w:multiLevelType w:val="hybridMultilevel"/>
    <w:tmpl w:val="4BA2EFFA"/>
    <w:lvl w:ilvl="0" w:tplc="87068B94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2F26373"/>
    <w:multiLevelType w:val="hybridMultilevel"/>
    <w:tmpl w:val="D76E50DE"/>
    <w:lvl w:ilvl="0" w:tplc="B5867F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84AD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A0B21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F223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7A19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0C9B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1AC6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DE2B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5E09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38C5B78"/>
    <w:multiLevelType w:val="hybridMultilevel"/>
    <w:tmpl w:val="87E4D9D0"/>
    <w:lvl w:ilvl="0" w:tplc="05284174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78F4766"/>
    <w:multiLevelType w:val="hybridMultilevel"/>
    <w:tmpl w:val="CD887C1E"/>
    <w:lvl w:ilvl="0" w:tplc="AFE0C8AA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DDD4537"/>
    <w:multiLevelType w:val="multilevel"/>
    <w:tmpl w:val="5544A8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48F07CB"/>
    <w:multiLevelType w:val="multilevel"/>
    <w:tmpl w:val="51D8559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9F36DEC"/>
    <w:multiLevelType w:val="hybridMultilevel"/>
    <w:tmpl w:val="AD8A14DA"/>
    <w:lvl w:ilvl="0" w:tplc="2B744FE6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45D00A47"/>
    <w:multiLevelType w:val="multilevel"/>
    <w:tmpl w:val="0FD013A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6E289D"/>
    <w:multiLevelType w:val="hybridMultilevel"/>
    <w:tmpl w:val="2C5C15BA"/>
    <w:lvl w:ilvl="0" w:tplc="DD9641DE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50617095"/>
    <w:multiLevelType w:val="hybridMultilevel"/>
    <w:tmpl w:val="36941BFA"/>
    <w:lvl w:ilvl="0" w:tplc="97F88B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7CB5932"/>
    <w:multiLevelType w:val="hybridMultilevel"/>
    <w:tmpl w:val="0888844A"/>
    <w:lvl w:ilvl="0" w:tplc="CAE8A1A0">
      <w:start w:val="1"/>
      <w:numFmt w:val="bullet"/>
      <w:lvlText w:val=""/>
      <w:lvlJc w:val="left"/>
      <w:pPr>
        <w:ind w:left="1260" w:hanging="360"/>
      </w:pPr>
      <w:rPr>
        <w:rFonts w:ascii="Symbol" w:eastAsia="Arial MT" w:hAnsi="Symbol" w:cs="Arial MT" w:hint="default"/>
      </w:rPr>
    </w:lvl>
    <w:lvl w:ilvl="1" w:tplc="0C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5FF21360"/>
    <w:multiLevelType w:val="multilevel"/>
    <w:tmpl w:val="029201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60CB226E"/>
    <w:multiLevelType w:val="hybridMultilevel"/>
    <w:tmpl w:val="D236020E"/>
    <w:lvl w:ilvl="0" w:tplc="9D66F6FC">
      <w:start w:val="1"/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31B20"/>
    <w:multiLevelType w:val="hybridMultilevel"/>
    <w:tmpl w:val="1CCE85C4"/>
    <w:lvl w:ilvl="0" w:tplc="58D8EE7E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6FF718CF"/>
    <w:multiLevelType w:val="hybridMultilevel"/>
    <w:tmpl w:val="CAA25028"/>
    <w:lvl w:ilvl="0" w:tplc="9DA8A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095AC6"/>
    <w:multiLevelType w:val="hybridMultilevel"/>
    <w:tmpl w:val="655275AE"/>
    <w:lvl w:ilvl="0" w:tplc="E0024702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761378BC"/>
    <w:multiLevelType w:val="hybridMultilevel"/>
    <w:tmpl w:val="B4522DFC"/>
    <w:lvl w:ilvl="0" w:tplc="81A2C510">
      <w:start w:val="1"/>
      <w:numFmt w:val="bullet"/>
      <w:lvlText w:val="-"/>
      <w:lvlJc w:val="left"/>
      <w:pPr>
        <w:ind w:left="2880" w:hanging="360"/>
      </w:pPr>
      <w:rPr>
        <w:rFonts w:ascii="Calibri" w:eastAsia="Arial MT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7DAF78D3"/>
    <w:multiLevelType w:val="multilevel"/>
    <w:tmpl w:val="0A328D3A"/>
    <w:lvl w:ilvl="0"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 w16cid:durableId="2029478720">
    <w:abstractNumId w:val="11"/>
  </w:num>
  <w:num w:numId="2" w16cid:durableId="1052655223">
    <w:abstractNumId w:val="21"/>
  </w:num>
  <w:num w:numId="3" w16cid:durableId="277610619">
    <w:abstractNumId w:val="8"/>
  </w:num>
  <w:num w:numId="4" w16cid:durableId="1356496206">
    <w:abstractNumId w:val="9"/>
  </w:num>
  <w:num w:numId="5" w16cid:durableId="1252088062">
    <w:abstractNumId w:val="3"/>
  </w:num>
  <w:num w:numId="6" w16cid:durableId="758526144">
    <w:abstractNumId w:val="13"/>
  </w:num>
  <w:num w:numId="7" w16cid:durableId="1758362919">
    <w:abstractNumId w:val="4"/>
  </w:num>
  <w:num w:numId="8" w16cid:durableId="568611323">
    <w:abstractNumId w:val="19"/>
  </w:num>
  <w:num w:numId="9" w16cid:durableId="1320572323">
    <w:abstractNumId w:val="0"/>
  </w:num>
  <w:num w:numId="10" w16cid:durableId="1870490252">
    <w:abstractNumId w:val="7"/>
  </w:num>
  <w:num w:numId="11" w16cid:durableId="152646603">
    <w:abstractNumId w:val="12"/>
  </w:num>
  <w:num w:numId="12" w16cid:durableId="1638030648">
    <w:abstractNumId w:val="6"/>
  </w:num>
  <w:num w:numId="13" w16cid:durableId="815730398">
    <w:abstractNumId w:val="17"/>
  </w:num>
  <w:num w:numId="14" w16cid:durableId="474300533">
    <w:abstractNumId w:val="10"/>
  </w:num>
  <w:num w:numId="15" w16cid:durableId="119111579">
    <w:abstractNumId w:val="1"/>
  </w:num>
  <w:num w:numId="16" w16cid:durableId="772363832">
    <w:abstractNumId w:val="18"/>
  </w:num>
  <w:num w:numId="17" w16cid:durableId="1915430604">
    <w:abstractNumId w:val="15"/>
  </w:num>
  <w:num w:numId="18" w16cid:durableId="1650745783">
    <w:abstractNumId w:val="16"/>
  </w:num>
  <w:num w:numId="19" w16cid:durableId="666790624">
    <w:abstractNumId w:val="14"/>
  </w:num>
  <w:num w:numId="20" w16cid:durableId="309478781">
    <w:abstractNumId w:val="20"/>
  </w:num>
  <w:num w:numId="21" w16cid:durableId="1434279429">
    <w:abstractNumId w:val="2"/>
  </w:num>
  <w:num w:numId="22" w16cid:durableId="982639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9B6"/>
    <w:rsid w:val="000863F7"/>
    <w:rsid w:val="00095E94"/>
    <w:rsid w:val="000A6A60"/>
    <w:rsid w:val="000A735A"/>
    <w:rsid w:val="000C045A"/>
    <w:rsid w:val="000C5652"/>
    <w:rsid w:val="000E1114"/>
    <w:rsid w:val="000F22EB"/>
    <w:rsid w:val="00106C40"/>
    <w:rsid w:val="001168F2"/>
    <w:rsid w:val="00120689"/>
    <w:rsid w:val="0015329E"/>
    <w:rsid w:val="00182684"/>
    <w:rsid w:val="001A1C89"/>
    <w:rsid w:val="001A3B6D"/>
    <w:rsid w:val="001B0D6C"/>
    <w:rsid w:val="001C694F"/>
    <w:rsid w:val="001E2B4D"/>
    <w:rsid w:val="0020136F"/>
    <w:rsid w:val="00295D7A"/>
    <w:rsid w:val="002C0026"/>
    <w:rsid w:val="002C7DA8"/>
    <w:rsid w:val="002D492C"/>
    <w:rsid w:val="002E3EBB"/>
    <w:rsid w:val="00324610"/>
    <w:rsid w:val="003369B6"/>
    <w:rsid w:val="00366B90"/>
    <w:rsid w:val="0038588B"/>
    <w:rsid w:val="00385D60"/>
    <w:rsid w:val="00387761"/>
    <w:rsid w:val="0039495B"/>
    <w:rsid w:val="003C6A93"/>
    <w:rsid w:val="003E4FAB"/>
    <w:rsid w:val="003F1BEA"/>
    <w:rsid w:val="004109A5"/>
    <w:rsid w:val="00415096"/>
    <w:rsid w:val="0041726B"/>
    <w:rsid w:val="004279A0"/>
    <w:rsid w:val="00432F97"/>
    <w:rsid w:val="004347A9"/>
    <w:rsid w:val="0043762C"/>
    <w:rsid w:val="004520AC"/>
    <w:rsid w:val="004D44B8"/>
    <w:rsid w:val="004D79AF"/>
    <w:rsid w:val="004F05C4"/>
    <w:rsid w:val="00506D6C"/>
    <w:rsid w:val="00516BDF"/>
    <w:rsid w:val="005355C0"/>
    <w:rsid w:val="00546534"/>
    <w:rsid w:val="0054751D"/>
    <w:rsid w:val="00554EF3"/>
    <w:rsid w:val="0057794D"/>
    <w:rsid w:val="00582EF6"/>
    <w:rsid w:val="00594E49"/>
    <w:rsid w:val="005A372C"/>
    <w:rsid w:val="005E5F1D"/>
    <w:rsid w:val="005E775B"/>
    <w:rsid w:val="00655ED9"/>
    <w:rsid w:val="00664010"/>
    <w:rsid w:val="0067243E"/>
    <w:rsid w:val="00681D24"/>
    <w:rsid w:val="00683294"/>
    <w:rsid w:val="00692788"/>
    <w:rsid w:val="00696762"/>
    <w:rsid w:val="006B0A1A"/>
    <w:rsid w:val="006C2783"/>
    <w:rsid w:val="006D2F35"/>
    <w:rsid w:val="007037D3"/>
    <w:rsid w:val="007068FB"/>
    <w:rsid w:val="00723B7F"/>
    <w:rsid w:val="00732E45"/>
    <w:rsid w:val="00744162"/>
    <w:rsid w:val="00767B05"/>
    <w:rsid w:val="007A664F"/>
    <w:rsid w:val="007C3813"/>
    <w:rsid w:val="007C7B56"/>
    <w:rsid w:val="007E72AE"/>
    <w:rsid w:val="00807D27"/>
    <w:rsid w:val="00835D27"/>
    <w:rsid w:val="00837B07"/>
    <w:rsid w:val="00842320"/>
    <w:rsid w:val="00877E5E"/>
    <w:rsid w:val="0088019B"/>
    <w:rsid w:val="00882DE5"/>
    <w:rsid w:val="008848E5"/>
    <w:rsid w:val="00893366"/>
    <w:rsid w:val="008F1446"/>
    <w:rsid w:val="00910816"/>
    <w:rsid w:val="0091414C"/>
    <w:rsid w:val="009261B1"/>
    <w:rsid w:val="00937EEA"/>
    <w:rsid w:val="00957548"/>
    <w:rsid w:val="00973C1A"/>
    <w:rsid w:val="00977E79"/>
    <w:rsid w:val="00997F97"/>
    <w:rsid w:val="009A183F"/>
    <w:rsid w:val="009B6AF5"/>
    <w:rsid w:val="009C7FAF"/>
    <w:rsid w:val="009E21DC"/>
    <w:rsid w:val="009E49B9"/>
    <w:rsid w:val="009F2234"/>
    <w:rsid w:val="009F3434"/>
    <w:rsid w:val="00A02B76"/>
    <w:rsid w:val="00A05AC7"/>
    <w:rsid w:val="00A06FD9"/>
    <w:rsid w:val="00A07D32"/>
    <w:rsid w:val="00A20FEA"/>
    <w:rsid w:val="00A34401"/>
    <w:rsid w:val="00A93D68"/>
    <w:rsid w:val="00A977EF"/>
    <w:rsid w:val="00AB7981"/>
    <w:rsid w:val="00AC1C31"/>
    <w:rsid w:val="00AE36BC"/>
    <w:rsid w:val="00AF020B"/>
    <w:rsid w:val="00B1649C"/>
    <w:rsid w:val="00B50B08"/>
    <w:rsid w:val="00B521E3"/>
    <w:rsid w:val="00BA1051"/>
    <w:rsid w:val="00BA556E"/>
    <w:rsid w:val="00BF04B2"/>
    <w:rsid w:val="00BF4771"/>
    <w:rsid w:val="00C02CEA"/>
    <w:rsid w:val="00C051E0"/>
    <w:rsid w:val="00C1125B"/>
    <w:rsid w:val="00C54216"/>
    <w:rsid w:val="00C65C07"/>
    <w:rsid w:val="00C715E5"/>
    <w:rsid w:val="00C75210"/>
    <w:rsid w:val="00C845E2"/>
    <w:rsid w:val="00C93728"/>
    <w:rsid w:val="00C955FB"/>
    <w:rsid w:val="00CA3C36"/>
    <w:rsid w:val="00CB6A9E"/>
    <w:rsid w:val="00CC4FDD"/>
    <w:rsid w:val="00CC6589"/>
    <w:rsid w:val="00CF1E5F"/>
    <w:rsid w:val="00CF3E30"/>
    <w:rsid w:val="00D14D5B"/>
    <w:rsid w:val="00D211C8"/>
    <w:rsid w:val="00D37F20"/>
    <w:rsid w:val="00D42F7A"/>
    <w:rsid w:val="00D4385B"/>
    <w:rsid w:val="00D447AF"/>
    <w:rsid w:val="00D46631"/>
    <w:rsid w:val="00D55F61"/>
    <w:rsid w:val="00D623BB"/>
    <w:rsid w:val="00D92AA0"/>
    <w:rsid w:val="00DA1C53"/>
    <w:rsid w:val="00DB42C8"/>
    <w:rsid w:val="00DD1919"/>
    <w:rsid w:val="00DE3978"/>
    <w:rsid w:val="00DF0EF7"/>
    <w:rsid w:val="00DF5582"/>
    <w:rsid w:val="00E2766E"/>
    <w:rsid w:val="00E6678A"/>
    <w:rsid w:val="00E9486A"/>
    <w:rsid w:val="00E95B32"/>
    <w:rsid w:val="00EA0E97"/>
    <w:rsid w:val="00EC0399"/>
    <w:rsid w:val="00EC2176"/>
    <w:rsid w:val="00EC34C4"/>
    <w:rsid w:val="00F02158"/>
    <w:rsid w:val="00F370D2"/>
    <w:rsid w:val="00F67583"/>
    <w:rsid w:val="00F76B8D"/>
    <w:rsid w:val="00F82950"/>
    <w:rsid w:val="00FA3117"/>
    <w:rsid w:val="00FA38FA"/>
    <w:rsid w:val="00FB5582"/>
    <w:rsid w:val="00FC5B1E"/>
    <w:rsid w:val="00FD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ABFFE9"/>
  <w15:docId w15:val="{FCB5D517-1A07-42EA-9072-2BAF7AFEB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s" w:eastAsia="ja-JP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14"/>
    </w:rPr>
  </w:style>
  <w:style w:type="paragraph" w:styleId="Ttulo">
    <w:name w:val="Title"/>
    <w:basedOn w:val="Normal"/>
    <w:uiPriority w:val="10"/>
    <w:qFormat/>
    <w:pPr>
      <w:ind w:left="4861"/>
    </w:pPr>
    <w:rPr>
      <w:rFonts w:ascii="Times New Roman" w:eastAsia="Times New Roman" w:hAnsi="Times New Roman" w:cs="Times New Roman"/>
      <w:sz w:val="15"/>
    </w:rPr>
  </w:style>
  <w:style w:type="paragraph" w:styleId="Prrafodelista">
    <w:name w:val="List Paragraph"/>
    <w:basedOn w:val="Normal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F8295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82950"/>
    <w:rPr>
      <w:rFonts w:ascii="Arial MT" w:eastAsia="Arial MT" w:hAnsi="Arial MT" w:cs="Arial MT"/>
    </w:rPr>
  </w:style>
  <w:style w:type="paragraph" w:styleId="Piedepgina">
    <w:name w:val="footer"/>
    <w:basedOn w:val="Normal"/>
    <w:link w:val="PiedepginaCar"/>
    <w:uiPriority w:val="99"/>
    <w:unhideWhenUsed/>
    <w:rsid w:val="00F8295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82950"/>
    <w:rPr>
      <w:rFonts w:ascii="Arial MT" w:eastAsia="Arial MT" w:hAnsi="Arial MT" w:cs="Arial MT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692788"/>
    <w:pPr>
      <w:widowControl/>
      <w:autoSpaceDE/>
      <w:autoSpaceDN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6927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1E2B4D"/>
    <w:rPr>
      <w:color w:val="0563C1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1125B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DF5582"/>
    <w:rPr>
      <w:color w:val="800080" w:themeColor="followedHyperlink"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96762"/>
    <w:rPr>
      <w:rFonts w:ascii="Arial MT" w:eastAsia="Arial MT" w:hAnsi="Arial MT" w:cs="Arial MT"/>
      <w:sz w:val="14"/>
    </w:rPr>
  </w:style>
  <w:style w:type="paragraph" w:customStyle="1" w:styleId="P68B1DB1-Normale1">
    <w:name w:val="P68B1DB1-Normale1"/>
    <w:basedOn w:val="Normal"/>
    <w:rPr>
      <w:rFonts w:ascii="Calibri" w:eastAsia="Calibri" w:hAnsi="Calibri" w:cs="Calibri"/>
      <w:b/>
      <w:sz w:val="44"/>
    </w:rPr>
  </w:style>
  <w:style w:type="paragraph" w:customStyle="1" w:styleId="P68B1DB1-Normale2">
    <w:name w:val="P68B1DB1-Normale2"/>
    <w:basedOn w:val="Normal"/>
    <w:rPr>
      <w:rFonts w:asciiTheme="minorHAnsi" w:eastAsia="Times New Roman" w:hAnsiTheme="minorHAnsi" w:cstheme="minorHAnsi"/>
      <w:color w:val="FFFFFF"/>
      <w:sz w:val="20"/>
    </w:rPr>
  </w:style>
  <w:style w:type="paragraph" w:customStyle="1" w:styleId="P68B1DB1-Normale3">
    <w:name w:val="P68B1DB1-Normale3"/>
    <w:basedOn w:val="Normal"/>
    <w:rPr>
      <w:rFonts w:ascii="Calibri Light" w:eastAsia="Calibri" w:hAnsi="Calibri Light" w:cs="Calibri Light"/>
      <w:sz w:val="20"/>
    </w:rPr>
  </w:style>
  <w:style w:type="paragraph" w:customStyle="1" w:styleId="P68B1DB1-Normale4">
    <w:name w:val="P68B1DB1-Normale4"/>
    <w:basedOn w:val="Normal"/>
    <w:rPr>
      <w:rFonts w:asciiTheme="minorHAnsi" w:eastAsia="Times New Roman" w:hAnsiTheme="minorHAnsi" w:cstheme="minorHAnsi"/>
      <w:sz w:val="20"/>
    </w:rPr>
  </w:style>
  <w:style w:type="paragraph" w:customStyle="1" w:styleId="P68B1DB1-Normale5">
    <w:name w:val="P68B1DB1-Normale5"/>
    <w:basedOn w:val="Normal"/>
    <w:rPr>
      <w:rFonts w:ascii="Calibri Light" w:eastAsia="Times New Roman" w:hAnsi="Calibri Light" w:cs="Calibri Light"/>
      <w:sz w:val="20"/>
    </w:rPr>
  </w:style>
  <w:style w:type="paragraph" w:customStyle="1" w:styleId="P68B1DB1-Normale6">
    <w:name w:val="P68B1DB1-Normale6"/>
    <w:basedOn w:val="Normal"/>
    <w:rPr>
      <w:rFonts w:ascii="Calibri Light" w:eastAsia="Calibri" w:hAnsi="Calibri Light" w:cs="Calibri Light"/>
      <w:b/>
      <w:color w:val="000000" w:themeColor="text1"/>
      <w:sz w:val="20"/>
    </w:rPr>
  </w:style>
  <w:style w:type="paragraph" w:customStyle="1" w:styleId="P68B1DB1-Normale7">
    <w:name w:val="P68B1DB1-Normale7"/>
    <w:basedOn w:val="Normal"/>
    <w:rPr>
      <w:rFonts w:ascii="Calibri Light" w:hAnsi="Calibri Light" w:cs="Calibri Light"/>
      <w:b/>
      <w:color w:val="000000" w:themeColor="text1"/>
      <w:sz w:val="20"/>
    </w:rPr>
  </w:style>
  <w:style w:type="paragraph" w:customStyle="1" w:styleId="P68B1DB1-Normale8">
    <w:name w:val="P68B1DB1-Normale8"/>
    <w:basedOn w:val="Normal"/>
    <w:rPr>
      <w:rFonts w:ascii="Calibri Light" w:hAnsi="Calibri Light" w:cs="Calibri Light"/>
      <w:sz w:val="20"/>
    </w:rPr>
  </w:style>
  <w:style w:type="paragraph" w:customStyle="1" w:styleId="P68B1DB1-Normale9">
    <w:name w:val="P68B1DB1-Normale9"/>
    <w:basedOn w:val="Normal"/>
    <w:rPr>
      <w:rFonts w:asciiTheme="minorHAnsi" w:eastAsia="Calibri" w:hAnsiTheme="minorHAnsi" w:cstheme="minorHAnsi"/>
      <w:sz w:val="20"/>
    </w:rPr>
  </w:style>
  <w:style w:type="paragraph" w:customStyle="1" w:styleId="P68B1DB1-Normale10">
    <w:name w:val="P68B1DB1-Normale10"/>
    <w:basedOn w:val="Normal"/>
    <w:rPr>
      <w:rFonts w:ascii="Calibri Light" w:eastAsia="Calibri" w:hAnsi="Calibri Light" w:cs="Calibri Light"/>
      <w:b/>
      <w:color w:val="00B050"/>
      <w:sz w:val="20"/>
    </w:rPr>
  </w:style>
  <w:style w:type="paragraph" w:customStyle="1" w:styleId="P68B1DB1-Normale11">
    <w:name w:val="P68B1DB1-Normale11"/>
    <w:basedOn w:val="Normal"/>
    <w:rPr>
      <w:rFonts w:ascii="Calibri Light" w:eastAsia="Calibri" w:hAnsi="Calibri Light" w:cs="Calibri Light"/>
      <w:color w:val="000000" w:themeColor="text1"/>
      <w:sz w:val="20"/>
    </w:rPr>
  </w:style>
  <w:style w:type="paragraph" w:customStyle="1" w:styleId="P68B1DB1-Normale12">
    <w:name w:val="P68B1DB1-Normale12"/>
    <w:basedOn w:val="Normal"/>
    <w:rPr>
      <w:rFonts w:asciiTheme="minorHAnsi" w:eastAsia="Calibri" w:hAnsiTheme="minorHAnsi" w:cstheme="minorHAnsi"/>
      <w:color w:val="FFFFFF"/>
      <w:sz w:val="20"/>
    </w:rPr>
  </w:style>
  <w:style w:type="paragraph" w:customStyle="1" w:styleId="P68B1DB1-Corpotesto13">
    <w:name w:val="P68B1DB1-Corpotesto13"/>
    <w:basedOn w:val="Textoindependiente"/>
    <w:rPr>
      <w:rFonts w:asciiTheme="minorHAnsi" w:hAnsiTheme="minorHAnsi" w:cstheme="minorHAnsi"/>
    </w:rPr>
  </w:style>
  <w:style w:type="paragraph" w:customStyle="1" w:styleId="P68B1DB1-Corpotesto14">
    <w:name w:val="P68B1DB1-Corpotesto14"/>
    <w:basedOn w:val="Textoindependiente"/>
    <w:rPr>
      <w:b/>
    </w:rPr>
  </w:style>
  <w:style w:type="paragraph" w:customStyle="1" w:styleId="P68B1DB1-Titolo15">
    <w:name w:val="P68B1DB1-Titolo15"/>
    <w:basedOn w:val="Ttulo"/>
    <w:rPr>
      <w:rFonts w:asciiTheme="minorHAnsi" w:hAnsiTheme="minorHAnsi"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5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7916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7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image" Target="media/image14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12" Type="http://schemas.openxmlformats.org/officeDocument/2006/relationships/image" Target="media/image13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2.png"/><Relationship Id="rId5" Type="http://schemas.openxmlformats.org/officeDocument/2006/relationships/image" Target="media/image6.png"/><Relationship Id="rId15" Type="http://schemas.openxmlformats.org/officeDocument/2006/relationships/image" Target="media/image1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Relationship Id="rId14" Type="http://schemas.openxmlformats.org/officeDocument/2006/relationships/image" Target="media/image15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598</Words>
  <Characters>3415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Sergia Pignat</dc:creator>
  <cp:lastModifiedBy>Miriam Internet Web Solutions</cp:lastModifiedBy>
  <cp:revision>15</cp:revision>
  <dcterms:created xsi:type="dcterms:W3CDTF">2023-01-31T16:18:00Z</dcterms:created>
  <dcterms:modified xsi:type="dcterms:W3CDTF">2023-03-28T11:31:00Z</dcterms:modified>
</cp:coreProperties>
</file>