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5209" w14:textId="3DE487B9" w:rsidR="00306CB4" w:rsidRDefault="00000000">
      <w:pPr>
        <w:pStyle w:val="P68B1DB1-Normale1"/>
        <w:widowControl/>
        <w:spacing w:before="360" w:line="360" w:lineRule="auto"/>
        <w:jc w:val="center"/>
        <w:rPr>
          <w:sz w:val="44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hidden="0" allowOverlap="1" wp14:anchorId="56C594D7" wp14:editId="74EBE9B9">
            <wp:simplePos x="0" y="0"/>
            <wp:positionH relativeFrom="page">
              <wp:posOffset>949569</wp:posOffset>
            </wp:positionH>
            <wp:positionV relativeFrom="page">
              <wp:posOffset>1443120</wp:posOffset>
            </wp:positionV>
            <wp:extent cx="1080000" cy="766800"/>
            <wp:effectExtent l="0" t="0" r="0" b="0"/>
            <wp:wrapNone/>
            <wp:docPr id="285" name="Grupo 285"/>
            <wp:cNvGraphicFramePr/>
            <a:graphic xmlns:a="http://schemas.openxmlformats.org/drawingml/2006/main"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1080000" cy="766800"/>
                      <a:chOff x="4806000" y="3394475"/>
                      <a:chExt cx="1085075" cy="768925"/>
                    </a:xfrm>
                  </wpg:grpSpPr>
                  <wpg:grpSp>
                    <wpg:cNvPr id="1" name="Gruppo 1"/>
                    <wpg:cNvGrpSpPr/>
                    <wpg:grpSpPr>
                      <a:xfrm>
                        <a:off x="4806000" y="3396600"/>
                        <a:ext cx="1080000" cy="766800"/>
                        <a:chOff x="0" y="0"/>
                        <a:chExt cx="3600000" cy="2556000"/>
                      </a:xfrm>
                    </wpg:grpSpPr>
                    <wps:wsp>
                      <wps:cNvPr id="2" name="Rettangolo 2"/>
                      <wps:cNvSpPr/>
                      <wps:spPr>
                        <a:xfrm>
                          <a:off x="0" y="0"/>
                          <a:ext cx="3600000" cy="2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CC3540" w14:textId="77777777" w:rsidR="00306CB4" w:rsidRDefault="0030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Figura a mano liberada: forma 3"/>
                      <wps:cNvSpPr/>
                      <wps:spPr>
                        <a:xfrm>
                          <a:off x="2858889" y="1371037"/>
                          <a:ext cx="578638" cy="540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762" h="583948" extrusionOk="0">
                              <a:moveTo>
                                <a:pt x="592521" y="293423"/>
                              </a:moveTo>
                              <a:cubicBezTo>
                                <a:pt x="564297" y="677027"/>
                                <a:pt x="33877" y="676919"/>
                                <a:pt x="5761" y="293423"/>
                              </a:cubicBezTo>
                              <a:cubicBezTo>
                                <a:pt x="33985" y="-90181"/>
                                <a:pt x="564369" y="-90073"/>
                                <a:pt x="592521" y="293423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B6B918" w14:textId="77777777" w:rsidR="00306CB4" w:rsidRDefault="0030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" name="Figura a mano liberada: forma 4"/>
                      <wps:cNvSpPr/>
                      <wps:spPr>
                        <a:xfrm>
                          <a:off x="3144201" y="1908707"/>
                          <a:ext cx="10521" cy="136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13" h="147789" extrusionOk="0">
                              <a:moveTo>
                                <a:pt x="5914" y="5914"/>
                              </a:moveTo>
                              <a:lnTo>
                                <a:pt x="5914" y="14325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" name="Figura a mano liberada: forma 5"/>
                      <wps:cNvSpPr/>
                      <wps:spPr>
                        <a:xfrm>
                          <a:off x="2488315" y="2012399"/>
                          <a:ext cx="1111685" cy="5436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2665" h="587553" extrusionOk="0">
                              <a:moveTo>
                                <a:pt x="5761" y="5761"/>
                              </a:moveTo>
                              <a:lnTo>
                                <a:pt x="91839" y="5761"/>
                              </a:lnTo>
                              <a:lnTo>
                                <a:pt x="91839" y="494007"/>
                              </a:lnTo>
                              <a:lnTo>
                                <a:pt x="199509" y="494007"/>
                              </a:lnTo>
                              <a:cubicBezTo>
                                <a:pt x="218181" y="-112796"/>
                                <a:pt x="1122328" y="-103892"/>
                                <a:pt x="1138261" y="494043"/>
                              </a:cubicBezTo>
                              <a:cubicBezTo>
                                <a:pt x="1138261" y="494007"/>
                                <a:pt x="576408" y="494007"/>
                                <a:pt x="576408" y="494007"/>
                              </a:cubicBezTo>
                              <a:lnTo>
                                <a:pt x="576408" y="5852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B53A66" w14:textId="77777777" w:rsidR="00306CB4" w:rsidRDefault="0030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" name="Figura a mano liberada: forma 6"/>
                      <wps:cNvSpPr/>
                      <wps:spPr>
                        <a:xfrm>
                          <a:off x="1612083" y="1371037"/>
                          <a:ext cx="578638" cy="540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762" h="583948" extrusionOk="0">
                              <a:moveTo>
                                <a:pt x="592521" y="293423"/>
                              </a:moveTo>
                              <a:cubicBezTo>
                                <a:pt x="564261" y="677027"/>
                                <a:pt x="33913" y="676919"/>
                                <a:pt x="5761" y="293423"/>
                              </a:cubicBezTo>
                              <a:cubicBezTo>
                                <a:pt x="33985" y="-90181"/>
                                <a:pt x="564333" y="-90073"/>
                                <a:pt x="592521" y="293423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1A00A7" w14:textId="77777777" w:rsidR="00306CB4" w:rsidRDefault="0030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7" name="Figura a mano liberada: forma 7"/>
                      <wps:cNvSpPr/>
                      <wps:spPr>
                        <a:xfrm>
                          <a:off x="1897545" y="1908848"/>
                          <a:ext cx="10521" cy="130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13" h="140580" extrusionOk="0">
                              <a:moveTo>
                                <a:pt x="5761" y="5761"/>
                              </a:moveTo>
                              <a:lnTo>
                                <a:pt x="5761" y="1361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8" name="Figura a mano liberada: forma 8"/>
                      <wps:cNvSpPr/>
                      <wps:spPr>
                        <a:xfrm>
                          <a:off x="1311157" y="2036377"/>
                          <a:ext cx="1041547" cy="4368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0572" h="472205" extrusionOk="0">
                              <a:moveTo>
                                <a:pt x="5761" y="468090"/>
                              </a:moveTo>
                              <a:cubicBezTo>
                                <a:pt x="83296" y="466684"/>
                                <a:pt x="126551" y="466684"/>
                                <a:pt x="126551" y="466684"/>
                              </a:cubicBezTo>
                              <a:cubicBezTo>
                                <a:pt x="129687" y="459115"/>
                                <a:pt x="115449" y="312370"/>
                                <a:pt x="265365" y="135960"/>
                              </a:cubicBezTo>
                              <a:cubicBezTo>
                                <a:pt x="578355" y="-141524"/>
                                <a:pt x="1041585" y="50278"/>
                                <a:pt x="1066673" y="46809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5AF58C" w14:textId="77777777" w:rsidR="00306CB4" w:rsidRDefault="0030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9" name="Figura a mano liberada: forma 9"/>
                      <wps:cNvSpPr/>
                      <wps:spPr>
                        <a:xfrm>
                          <a:off x="370538" y="1371037"/>
                          <a:ext cx="578638" cy="540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762" h="583948" extrusionOk="0">
                              <a:moveTo>
                                <a:pt x="592521" y="293423"/>
                              </a:moveTo>
                              <a:cubicBezTo>
                                <a:pt x="564297" y="677027"/>
                                <a:pt x="33877" y="676919"/>
                                <a:pt x="5761" y="293423"/>
                              </a:cubicBezTo>
                              <a:cubicBezTo>
                                <a:pt x="33985" y="-90181"/>
                                <a:pt x="564369" y="-90073"/>
                                <a:pt x="592521" y="293423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4644ED" w14:textId="77777777" w:rsidR="00306CB4" w:rsidRDefault="0030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0" name="Figura a mano liberada: forma 10"/>
                      <wps:cNvSpPr/>
                      <wps:spPr>
                        <a:xfrm>
                          <a:off x="655562" y="1908433"/>
                          <a:ext cx="10521" cy="1500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13" h="162208" extrusionOk="0">
                              <a:moveTo>
                                <a:pt x="6210" y="6210"/>
                              </a:moveTo>
                              <a:lnTo>
                                <a:pt x="6210" y="15796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1" name="Figura a mano liberada: forma 11"/>
                      <wps:cNvSpPr/>
                      <wps:spPr>
                        <a:xfrm>
                          <a:off x="0" y="2012399"/>
                          <a:ext cx="1111685" cy="4602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2665" h="497437" extrusionOk="0">
                              <a:moveTo>
                                <a:pt x="5761" y="5761"/>
                              </a:moveTo>
                              <a:lnTo>
                                <a:pt x="91839" y="5761"/>
                              </a:lnTo>
                              <a:lnTo>
                                <a:pt x="91839" y="494007"/>
                              </a:lnTo>
                              <a:lnTo>
                                <a:pt x="199509" y="494007"/>
                              </a:lnTo>
                              <a:cubicBezTo>
                                <a:pt x="222434" y="-105694"/>
                                <a:pt x="1114254" y="-116256"/>
                                <a:pt x="1138261" y="494007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2A214F" w14:textId="77777777" w:rsidR="00306CB4" w:rsidRDefault="0030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2" name="Figura a mano liberada: forma 12"/>
                      <wps:cNvSpPr/>
                      <wps:spPr>
                        <a:xfrm>
                          <a:off x="751275" y="0"/>
                          <a:ext cx="1806049" cy="1097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6380" h="1185920" extrusionOk="0">
                              <a:moveTo>
                                <a:pt x="1843584" y="296372"/>
                              </a:moveTo>
                              <a:lnTo>
                                <a:pt x="1843584" y="15248"/>
                              </a:lnTo>
                              <a:lnTo>
                                <a:pt x="15248" y="15248"/>
                              </a:lnTo>
                              <a:lnTo>
                                <a:pt x="15248" y="889729"/>
                              </a:lnTo>
                              <a:lnTo>
                                <a:pt x="310358" y="889729"/>
                              </a:lnTo>
                              <a:lnTo>
                                <a:pt x="310358" y="1172692"/>
                              </a:lnTo>
                              <a:lnTo>
                                <a:pt x="593213" y="889729"/>
                              </a:lnTo>
                              <a:lnTo>
                                <a:pt x="843698" y="889729"/>
                              </a:lnTo>
                              <a:lnTo>
                                <a:pt x="843698" y="296372"/>
                              </a:lnTo>
                              <a:lnTo>
                                <a:pt x="1843584" y="296372"/>
                              </a:lnTo>
                              <a:lnTo>
                                <a:pt x="1843584" y="296372"/>
                              </a:lnTo>
                              <a:lnTo>
                                <a:pt x="1843584" y="29637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3" name="Figura a mano liberada: forma 13"/>
                      <wps:cNvSpPr/>
                      <wps:spPr>
                        <a:xfrm>
                          <a:off x="1552915" y="259229"/>
                          <a:ext cx="1455360" cy="1000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5918" h="1081386" extrusionOk="0">
                              <a:moveTo>
                                <a:pt x="23214" y="790097"/>
                              </a:moveTo>
                              <a:cubicBezTo>
                                <a:pt x="19068" y="524220"/>
                                <a:pt x="18636" y="267968"/>
                                <a:pt x="15248" y="15248"/>
                              </a:cubicBezTo>
                              <a:lnTo>
                                <a:pt x="1482617" y="18131"/>
                              </a:lnTo>
                              <a:lnTo>
                                <a:pt x="1475408" y="790061"/>
                              </a:lnTo>
                              <a:lnTo>
                                <a:pt x="1113035" y="793269"/>
                              </a:lnTo>
                              <a:cubicBezTo>
                                <a:pt x="1108746" y="884538"/>
                                <a:pt x="1115739" y="975771"/>
                                <a:pt x="1111413" y="1067040"/>
                              </a:cubicBezTo>
                              <a:lnTo>
                                <a:pt x="807868" y="790025"/>
                              </a:lnTo>
                              <a:lnTo>
                                <a:pt x="23178" y="79002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E2D13C" w14:textId="77777777" w:rsidR="00306CB4" w:rsidRDefault="0030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grpSp>
                </wpg:wgp>
              </a:graphicData>
            </a:graphic>
          </wp:anchor>
        </w:drawing>
      </w:r>
      <w:r w:rsidR="003977F2">
        <w:rPr>
          <w:sz w:val="44"/>
        </w:rPr>
        <w:t>F</w:t>
      </w:r>
      <w:r>
        <w:rPr>
          <w:sz w:val="44"/>
        </w:rPr>
        <w:t xml:space="preserve">icha de </w:t>
      </w:r>
      <w:r w:rsidR="003977F2">
        <w:rPr>
          <w:sz w:val="44"/>
        </w:rPr>
        <w:t>formación</w:t>
      </w:r>
    </w:p>
    <w:p w14:paraId="1368D925" w14:textId="77777777" w:rsidR="00306CB4" w:rsidRDefault="00306CB4">
      <w:pPr>
        <w:widowControl/>
        <w:spacing w:line="360" w:lineRule="auto"/>
        <w:jc w:val="center"/>
        <w:rPr>
          <w:rFonts w:ascii="Calibri" w:eastAsia="Calibri" w:hAnsi="Calibri" w:cs="Calibri"/>
          <w:b/>
          <w:sz w:val="44"/>
        </w:rPr>
      </w:pPr>
    </w:p>
    <w:tbl>
      <w:tblPr>
        <w:tblStyle w:val="a"/>
        <w:tblW w:w="9690" w:type="dxa"/>
        <w:tblInd w:w="57" w:type="dxa"/>
        <w:tblBorders>
          <w:top w:val="dashed" w:sz="4" w:space="0" w:color="F5911B"/>
          <w:left w:val="dashed" w:sz="4" w:space="0" w:color="F5911B"/>
          <w:bottom w:val="dashed" w:sz="4" w:space="0" w:color="F5911B"/>
          <w:right w:val="dashed" w:sz="4" w:space="0" w:color="F5911B"/>
          <w:insideH w:val="dashed" w:sz="4" w:space="0" w:color="F5911B"/>
          <w:insideV w:val="dashed" w:sz="4" w:space="0" w:color="F5911B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7031"/>
      </w:tblGrid>
      <w:tr w:rsidR="00306CB4" w14:paraId="7BF5ABD1" w14:textId="77777777">
        <w:tc>
          <w:tcPr>
            <w:tcW w:w="2659" w:type="dxa"/>
            <w:shd w:val="clear" w:color="auto" w:fill="F5911B"/>
          </w:tcPr>
          <w:p w14:paraId="385F2AEC" w14:textId="77777777" w:rsidR="00306CB4" w:rsidRDefault="00000000">
            <w:pPr>
              <w:pStyle w:val="P68B1DB1-Normale2"/>
              <w:tabs>
                <w:tab w:val="left" w:pos="1157"/>
                <w:tab w:val="center" w:pos="1250"/>
              </w:tabs>
              <w:spacing w:after="200" w:line="276" w:lineRule="auto"/>
            </w:pPr>
            <w:r>
              <w:t>Título</w:t>
            </w:r>
          </w:p>
        </w:tc>
        <w:tc>
          <w:tcPr>
            <w:tcW w:w="7031" w:type="dxa"/>
            <w:shd w:val="clear" w:color="auto" w:fill="auto"/>
          </w:tcPr>
          <w:p w14:paraId="35FE6857" w14:textId="77777777" w:rsidR="00306CB4" w:rsidRDefault="00000000">
            <w:pPr>
              <w:pStyle w:val="P68B1DB1-Normale3"/>
              <w:spacing w:after="200" w:line="276" w:lineRule="auto"/>
            </w:pPr>
            <w:r>
              <w:t>Gestión de aulas: mantener a la audiencia involucrada dentro del aula virtual — Mapas mentales, los conceptos básicos</w:t>
            </w:r>
          </w:p>
        </w:tc>
      </w:tr>
      <w:tr w:rsidR="00306CB4" w14:paraId="676115B6" w14:textId="77777777">
        <w:tc>
          <w:tcPr>
            <w:tcW w:w="2659" w:type="dxa"/>
            <w:shd w:val="clear" w:color="auto" w:fill="auto"/>
          </w:tcPr>
          <w:p w14:paraId="1ACD6571" w14:textId="77777777" w:rsidR="00306CB4" w:rsidRDefault="00000000">
            <w:pPr>
              <w:pStyle w:val="P68B1DB1-Normale3"/>
              <w:tabs>
                <w:tab w:val="left" w:pos="1157"/>
                <w:tab w:val="center" w:pos="1250"/>
              </w:tabs>
              <w:spacing w:after="200" w:line="276" w:lineRule="auto"/>
            </w:pPr>
            <w:r>
              <w:t xml:space="preserve">Ref. DigCompEdu </w:t>
            </w:r>
          </w:p>
        </w:tc>
        <w:tc>
          <w:tcPr>
            <w:tcW w:w="7031" w:type="dxa"/>
            <w:shd w:val="clear" w:color="auto" w:fill="auto"/>
          </w:tcPr>
          <w:p w14:paraId="54B964E9" w14:textId="77777777" w:rsidR="00306CB4" w:rsidRDefault="00000000">
            <w:pPr>
              <w:pStyle w:val="P68B1DB1-Normale3"/>
              <w:spacing w:after="200" w:line="276" w:lineRule="auto"/>
            </w:pPr>
            <w:r>
              <w:t>Área 1: Compromiso profesional</w:t>
            </w:r>
          </w:p>
        </w:tc>
      </w:tr>
      <w:tr w:rsidR="00306CB4" w14:paraId="3A5FFE85" w14:textId="77777777">
        <w:tc>
          <w:tcPr>
            <w:tcW w:w="2659" w:type="dxa"/>
            <w:shd w:val="clear" w:color="auto" w:fill="F5911B"/>
          </w:tcPr>
          <w:p w14:paraId="128AC382" w14:textId="77777777" w:rsidR="00306CB4" w:rsidRDefault="00000000">
            <w:pPr>
              <w:pStyle w:val="P68B1DB1-Normale2"/>
              <w:tabs>
                <w:tab w:val="left" w:pos="1157"/>
                <w:tab w:val="center" w:pos="1250"/>
              </w:tabs>
              <w:spacing w:after="200" w:line="276" w:lineRule="auto"/>
            </w:pPr>
            <w:r>
              <w:t>Palabras clave (meta tag)</w:t>
            </w:r>
          </w:p>
        </w:tc>
        <w:tc>
          <w:tcPr>
            <w:tcW w:w="7031" w:type="dxa"/>
            <w:shd w:val="clear" w:color="auto" w:fill="auto"/>
          </w:tcPr>
          <w:p w14:paraId="707B0447" w14:textId="77777777" w:rsidR="00306CB4" w:rsidRDefault="00000000">
            <w:pPr>
              <w:pStyle w:val="P68B1DB1-Normale3"/>
              <w:spacing w:after="200" w:line="276" w:lineRule="auto"/>
            </w:pPr>
            <w:r>
              <w:t xml:space="preserve">Mapas mentales; Mapas conceptuales; Herramientas digitales; Diseño de contenido; </w:t>
            </w:r>
          </w:p>
        </w:tc>
      </w:tr>
      <w:tr w:rsidR="00306CB4" w14:paraId="54E5D088" w14:textId="77777777">
        <w:tc>
          <w:tcPr>
            <w:tcW w:w="2659" w:type="dxa"/>
            <w:shd w:val="clear" w:color="auto" w:fill="auto"/>
          </w:tcPr>
          <w:p w14:paraId="0FB40F5C" w14:textId="77777777" w:rsidR="00306CB4" w:rsidRDefault="00000000">
            <w:pPr>
              <w:pStyle w:val="P68B1DB1-Normale3"/>
              <w:tabs>
                <w:tab w:val="left" w:pos="1157"/>
                <w:tab w:val="center" w:pos="1250"/>
              </w:tabs>
              <w:spacing w:after="200" w:line="276" w:lineRule="auto"/>
              <w:rPr>
                <w:color w:val="FFFFFF"/>
              </w:rPr>
            </w:pPr>
            <w:r>
              <w:t>Idioma</w:t>
            </w:r>
          </w:p>
        </w:tc>
        <w:tc>
          <w:tcPr>
            <w:tcW w:w="7031" w:type="dxa"/>
            <w:shd w:val="clear" w:color="auto" w:fill="auto"/>
          </w:tcPr>
          <w:p w14:paraId="09BDE423" w14:textId="6A0618C5" w:rsidR="00306CB4" w:rsidRDefault="003977F2">
            <w:pPr>
              <w:pStyle w:val="P68B1DB1-Normale3"/>
              <w:spacing w:after="200" w:line="276" w:lineRule="auto"/>
            </w:pPr>
            <w:r>
              <w:t>Español</w:t>
            </w:r>
          </w:p>
        </w:tc>
      </w:tr>
      <w:tr w:rsidR="00306CB4" w14:paraId="610E7D88" w14:textId="77777777">
        <w:tc>
          <w:tcPr>
            <w:tcW w:w="2659" w:type="dxa"/>
            <w:shd w:val="clear" w:color="auto" w:fill="F5911B"/>
          </w:tcPr>
          <w:p w14:paraId="0F7DC5A1" w14:textId="2843C794" w:rsidR="00306CB4" w:rsidRDefault="00000000">
            <w:pPr>
              <w:pStyle w:val="P68B1DB1-Normale2"/>
              <w:spacing w:after="200" w:line="276" w:lineRule="auto"/>
            </w:pPr>
            <w:r>
              <w:t>Objetivos/Resultados de aprendizaje</w:t>
            </w:r>
          </w:p>
        </w:tc>
        <w:tc>
          <w:tcPr>
            <w:tcW w:w="7031" w:type="dxa"/>
            <w:shd w:val="clear" w:color="auto" w:fill="auto"/>
          </w:tcPr>
          <w:p w14:paraId="67136B42" w14:textId="77777777" w:rsidR="00306CB4" w:rsidRDefault="00000000">
            <w:pPr>
              <w:pStyle w:val="P68B1DB1-Normale3"/>
              <w:spacing w:after="200" w:line="276" w:lineRule="auto"/>
            </w:pPr>
            <w:r>
              <w:t>El alumno:</w:t>
            </w:r>
          </w:p>
          <w:p w14:paraId="6F069E89" w14:textId="77777777" w:rsidR="00306CB4" w:rsidRDefault="00000000">
            <w:pPr>
              <w:pStyle w:val="P68B1DB1-Normale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/>
              </w:rPr>
              <w:t xml:space="preserve">identifica </w:t>
            </w:r>
            <w:r w:rsidRPr="00A71B11">
              <w:rPr>
                <w:bCs/>
              </w:rPr>
              <w:t>las</w:t>
            </w:r>
            <w:r>
              <w:t xml:space="preserve"> características de los mapas mentales y las principales aplicaciones;</w:t>
            </w:r>
          </w:p>
          <w:p w14:paraId="6BFCEC9F" w14:textId="77777777" w:rsidR="00306CB4" w:rsidRDefault="00000000">
            <w:pPr>
              <w:pStyle w:val="P68B1DB1-Normale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/>
              </w:rPr>
              <w:t>reconoce</w:t>
            </w:r>
            <w:r>
              <w:t xml:space="preserve"> las diferencias de estructura y uso entre los mapas mentales y conceptuales;</w:t>
            </w:r>
          </w:p>
        </w:tc>
      </w:tr>
      <w:tr w:rsidR="00306CB4" w14:paraId="6ECF2D0E" w14:textId="77777777">
        <w:trPr>
          <w:trHeight w:val="1376"/>
        </w:trPr>
        <w:tc>
          <w:tcPr>
            <w:tcW w:w="2659" w:type="dxa"/>
            <w:shd w:val="clear" w:color="auto" w:fill="auto"/>
          </w:tcPr>
          <w:p w14:paraId="03F2A84C" w14:textId="77777777" w:rsidR="00306CB4" w:rsidRDefault="00000000">
            <w:pPr>
              <w:pStyle w:val="P68B1DB1-Normale3"/>
              <w:spacing w:after="200" w:line="276" w:lineRule="auto"/>
              <w:rPr>
                <w:color w:val="FFFFFF"/>
              </w:rPr>
            </w:pPr>
            <w:r>
              <w:t>Descripción</w:t>
            </w:r>
          </w:p>
        </w:tc>
        <w:tc>
          <w:tcPr>
            <w:tcW w:w="7031" w:type="dxa"/>
            <w:shd w:val="clear" w:color="auto" w:fill="auto"/>
          </w:tcPr>
          <w:p w14:paraId="0F2F0F94" w14:textId="77777777" w:rsidR="00306CB4" w:rsidRDefault="00000000">
            <w:pPr>
              <w:pStyle w:val="P68B1DB1-Normale3"/>
              <w:spacing w:line="276" w:lineRule="auto"/>
            </w:pPr>
            <w:r>
              <w:t>Organizar ideas para discutir un tema es difícil, pero aún más difícil es planificar, diseñar o tomar decisiones cooperando con varias personas: se necesita técnica y organización.</w:t>
            </w:r>
          </w:p>
          <w:p w14:paraId="1B755B70" w14:textId="77777777" w:rsidR="00306CB4" w:rsidRDefault="00000000">
            <w:pPr>
              <w:pStyle w:val="P68B1DB1-Normale3"/>
              <w:spacing w:line="276" w:lineRule="auto"/>
            </w:pPr>
            <w:r>
              <w:t>Es por ello que a lo largo del tiempo se han propuesto diversos instrumentos y procedimientos: en este curso nos centramos en los mapas mentales.</w:t>
            </w:r>
          </w:p>
          <w:p w14:paraId="004193C9" w14:textId="77777777" w:rsidR="00306CB4" w:rsidRDefault="00000000">
            <w:pPr>
              <w:pStyle w:val="P68B1DB1-Normale3"/>
              <w:spacing w:line="276" w:lineRule="auto"/>
            </w:pPr>
            <w:r>
              <w:t>Descubrimos sus características y áreas de uso, y aprendemos a distinguirlos de los mapas conceptuales, con los que a menudo se confunden.</w:t>
            </w:r>
          </w:p>
        </w:tc>
      </w:tr>
      <w:tr w:rsidR="00306CB4" w14:paraId="578EE8B8" w14:textId="77777777">
        <w:tc>
          <w:tcPr>
            <w:tcW w:w="2659" w:type="dxa"/>
            <w:shd w:val="clear" w:color="auto" w:fill="F5911B"/>
          </w:tcPr>
          <w:p w14:paraId="1D006448" w14:textId="77777777" w:rsidR="00306CB4" w:rsidRDefault="00000000">
            <w:pPr>
              <w:pStyle w:val="P68B1DB1-Normale2"/>
              <w:spacing w:after="200" w:line="276" w:lineRule="auto"/>
            </w:pPr>
            <w:r>
              <w:t>Contenidos dispuestos en 3 niveles</w:t>
            </w:r>
          </w:p>
        </w:tc>
        <w:tc>
          <w:tcPr>
            <w:tcW w:w="7031" w:type="dxa"/>
            <w:shd w:val="clear" w:color="auto" w:fill="auto"/>
          </w:tcPr>
          <w:p w14:paraId="3313D920" w14:textId="77777777" w:rsidR="00306CB4" w:rsidRDefault="00000000">
            <w:pPr>
              <w:pStyle w:val="P68B1DB1-Normale4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Mapas mentales</w:t>
            </w:r>
          </w:p>
          <w:p w14:paraId="1B7D7898" w14:textId="77777777" w:rsidR="00306CB4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¿Qué tan difícil es reunir ideas?</w:t>
            </w:r>
          </w:p>
          <w:p w14:paraId="37881C23" w14:textId="77777777" w:rsidR="00306CB4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Evalúa tu esfuerzo...</w:t>
            </w:r>
          </w:p>
          <w:p w14:paraId="7BAC380A" w14:textId="77777777" w:rsidR="00306CB4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Presentándose con un «mapa»</w:t>
            </w:r>
          </w:p>
          <w:p w14:paraId="18EEC2DC" w14:textId="77777777" w:rsidR="00306CB4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Los elementos del mapa de Buzan</w:t>
            </w:r>
          </w:p>
          <w:p w14:paraId="1AB622B4" w14:textId="77777777" w:rsidR="00306CB4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Pruébalo</w:t>
            </w:r>
          </w:p>
          <w:p w14:paraId="585E1062" w14:textId="4C24ADD0" w:rsidR="00306CB4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Mapas mentales en </w:t>
            </w:r>
            <w:r w:rsidR="003C1BFC">
              <w:t>resumen</w:t>
            </w:r>
          </w:p>
          <w:p w14:paraId="2BA753E6" w14:textId="77777777" w:rsidR="00306CB4" w:rsidRDefault="00306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92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D4A5F4B" w14:textId="77777777" w:rsidR="00306CB4" w:rsidRDefault="00000000">
            <w:pPr>
              <w:pStyle w:val="P68B1DB1-Normale4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Mapas mentales vs mapas conceptuales</w:t>
            </w:r>
          </w:p>
          <w:p w14:paraId="393697B0" w14:textId="77777777" w:rsidR="00306CB4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¿Esto parece un mapa mental?</w:t>
            </w:r>
          </w:p>
          <w:p w14:paraId="7E6613CD" w14:textId="77777777" w:rsidR="00306CB4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Comparación de mapas mentales y conceptuales</w:t>
            </w:r>
          </w:p>
          <w:p w14:paraId="2D1289A6" w14:textId="77777777" w:rsidR="00306CB4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Diferencias en detalle</w:t>
            </w:r>
          </w:p>
          <w:p w14:paraId="3B37679E" w14:textId="580CC437" w:rsidR="00306CB4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Mapas conceptuales en </w:t>
            </w:r>
            <w:r w:rsidR="003C1BFC">
              <w:t>resumen</w:t>
            </w:r>
          </w:p>
        </w:tc>
      </w:tr>
      <w:tr w:rsidR="00306CB4" w14:paraId="68AA5C41" w14:textId="77777777">
        <w:tc>
          <w:tcPr>
            <w:tcW w:w="2659" w:type="dxa"/>
            <w:shd w:val="clear" w:color="auto" w:fill="auto"/>
          </w:tcPr>
          <w:p w14:paraId="2082D042" w14:textId="43077CB4" w:rsidR="00306CB4" w:rsidRDefault="00000000">
            <w:pPr>
              <w:pStyle w:val="P68B1DB1-Normale3"/>
              <w:spacing w:after="200" w:line="276" w:lineRule="auto"/>
            </w:pPr>
            <w:r>
              <w:lastRenderedPageBreak/>
              <w:t>Autoevaluación (</w:t>
            </w:r>
            <w:r w:rsidR="003C1BFC">
              <w:t>preguntas y respuestas</w:t>
            </w:r>
            <w:r>
              <w:t xml:space="preserve"> de elección múltiples)</w:t>
            </w:r>
          </w:p>
        </w:tc>
        <w:tc>
          <w:tcPr>
            <w:tcW w:w="7031" w:type="dxa"/>
            <w:shd w:val="clear" w:color="auto" w:fill="auto"/>
          </w:tcPr>
          <w:p w14:paraId="557C3FA7" w14:textId="7FFF6D5D" w:rsidR="00306CB4" w:rsidRDefault="00000000">
            <w:pPr>
              <w:pStyle w:val="P68B1DB1-Normale5"/>
              <w:spacing w:after="200" w:line="276" w:lineRule="auto"/>
            </w:pPr>
            <w:r>
              <w:t xml:space="preserve">Unidad 1 </w:t>
            </w:r>
            <w:r w:rsidR="00B20B52">
              <w:t>Test</w:t>
            </w:r>
            <w:r>
              <w:t xml:space="preserve"> de mapas mentales</w:t>
            </w:r>
          </w:p>
          <w:p w14:paraId="1AA2D50B" w14:textId="77777777" w:rsidR="00306CB4" w:rsidRDefault="00000000">
            <w:pPr>
              <w:pStyle w:val="P68B1DB1-Normale3"/>
              <w:spacing w:after="200" w:line="276" w:lineRule="auto"/>
            </w:pPr>
            <w:r>
              <w:rPr>
                <w:b/>
              </w:rPr>
              <w:t xml:space="preserve">1. ¿Por qué los mapas mentales se llaman herramientas gráficas para representar ideas? </w:t>
            </w:r>
            <w:r>
              <w:t>(2 respuestas correctas)</w:t>
            </w:r>
          </w:p>
          <w:p w14:paraId="73D3C5A2" w14:textId="77777777" w:rsidR="00306CB4" w:rsidRDefault="00000000">
            <w:pPr>
              <w:pStyle w:val="P68B1DB1-Paragrafoelenco6"/>
              <w:numPr>
                <w:ilvl w:val="0"/>
                <w:numId w:val="3"/>
              </w:numPr>
              <w:spacing w:after="200" w:line="276" w:lineRule="auto"/>
            </w:pPr>
            <w:r>
              <w:t>Porque aligeran el trabajo armonizando el aspecto racional de la clasificación y la jerarquía, con el creativo y expresivo.</w:t>
            </w:r>
          </w:p>
          <w:p w14:paraId="1E51D25D" w14:textId="77777777" w:rsidR="00306CB4" w:rsidRDefault="00000000">
            <w:pPr>
              <w:pStyle w:val="P68B1DB1-Paragrafoelenco7"/>
              <w:numPr>
                <w:ilvl w:val="0"/>
                <w:numId w:val="3"/>
              </w:numPr>
              <w:spacing w:after="200" w:line="276" w:lineRule="auto"/>
            </w:pPr>
            <w:r>
              <w:t>Porque representan visualmente cómo en nuestras mentes agrupamos y vinculamos conceptos jerárquicamente.</w:t>
            </w:r>
          </w:p>
          <w:p w14:paraId="43FFECA9" w14:textId="77777777" w:rsidR="00306CB4" w:rsidRDefault="00000000">
            <w:pPr>
              <w:pStyle w:val="P68B1DB1-Paragrafoelenco7"/>
              <w:numPr>
                <w:ilvl w:val="0"/>
                <w:numId w:val="3"/>
              </w:numPr>
              <w:spacing w:after="200" w:line="276" w:lineRule="auto"/>
            </w:pPr>
            <w:r>
              <w:t>Porque aprovechan los colores y las imágenes para facilitar las asociaciones y estimular el razonamiento.</w:t>
            </w:r>
          </w:p>
          <w:p w14:paraId="4C26F60C" w14:textId="77777777" w:rsidR="00306CB4" w:rsidRDefault="00000000">
            <w:pPr>
              <w:pStyle w:val="P68B1DB1-Paragrafoelenco6"/>
              <w:numPr>
                <w:ilvl w:val="0"/>
                <w:numId w:val="3"/>
              </w:numPr>
              <w:spacing w:after="200" w:line="276" w:lineRule="auto"/>
            </w:pPr>
            <w:r>
              <w:t>Porque nos permiten satisfacer la tendencia de nuestra mente a «saltar» de un concepto a otro en un orden que no es lineal.</w:t>
            </w:r>
          </w:p>
          <w:p w14:paraId="0DB9FE5B" w14:textId="77777777" w:rsidR="00306CB4" w:rsidRDefault="00000000">
            <w:pPr>
              <w:pStyle w:val="P68B1DB1-Normale3"/>
              <w:spacing w:after="200" w:line="276" w:lineRule="auto"/>
            </w:pPr>
            <w:r>
              <w:rPr>
                <w:b/>
              </w:rPr>
              <w:t xml:space="preserve">2. ¿Para cuál de los siguientes problemas no es ventajoso hacer uso de un mapa mental? </w:t>
            </w:r>
            <w:r>
              <w:t>(1 respuesta correcta)</w:t>
            </w:r>
          </w:p>
          <w:p w14:paraId="335FB44A" w14:textId="77777777" w:rsidR="00306CB4" w:rsidRDefault="00000000">
            <w:pPr>
              <w:pStyle w:val="P68B1DB1-Paragrafoelenco6"/>
              <w:numPr>
                <w:ilvl w:val="0"/>
                <w:numId w:val="4"/>
              </w:numPr>
              <w:spacing w:after="200" w:line="276" w:lineRule="auto"/>
            </w:pPr>
            <w:r>
              <w:t>Definir el contenido de la próxima lección de física.</w:t>
            </w:r>
          </w:p>
          <w:p w14:paraId="79943C71" w14:textId="7E71B3A1" w:rsidR="00306CB4" w:rsidRDefault="00000000">
            <w:pPr>
              <w:pStyle w:val="P68B1DB1-Paragrafoelenco6"/>
              <w:numPr>
                <w:ilvl w:val="0"/>
                <w:numId w:val="4"/>
              </w:numPr>
              <w:spacing w:after="200" w:line="276" w:lineRule="auto"/>
            </w:pPr>
            <w:r>
              <w:t>Planifi</w:t>
            </w:r>
            <w:r w:rsidR="00D15349">
              <w:t>car</w:t>
            </w:r>
            <w:r>
              <w:t xml:space="preserve"> la renovación del baño.</w:t>
            </w:r>
          </w:p>
          <w:p w14:paraId="46DFB8C8" w14:textId="2DE7264E" w:rsidR="00306CB4" w:rsidRDefault="00000000">
            <w:pPr>
              <w:pStyle w:val="P68B1DB1-Paragrafoelenco7"/>
              <w:numPr>
                <w:ilvl w:val="0"/>
                <w:numId w:val="4"/>
              </w:numPr>
              <w:spacing w:after="200" w:line="276" w:lineRule="auto"/>
            </w:pPr>
            <w:r>
              <w:t>Describ</w:t>
            </w:r>
            <w:r w:rsidR="00D15349">
              <w:t>ir</w:t>
            </w:r>
            <w:r>
              <w:t xml:space="preserve"> cómo funcionan los procedimientos de préstamo de la biblioteca.</w:t>
            </w:r>
          </w:p>
          <w:p w14:paraId="0FC0A2B5" w14:textId="1A57542E" w:rsidR="00306CB4" w:rsidRDefault="00000000">
            <w:pPr>
              <w:pStyle w:val="P68B1DB1-Paragrafoelenco6"/>
              <w:numPr>
                <w:ilvl w:val="0"/>
                <w:numId w:val="4"/>
              </w:numPr>
              <w:spacing w:after="200" w:line="276" w:lineRule="auto"/>
            </w:pPr>
            <w:r>
              <w:t>Eval</w:t>
            </w:r>
            <w:r w:rsidR="00B00E4B">
              <w:t>uar</w:t>
            </w:r>
            <w:r>
              <w:t xml:space="preserve"> los pros y los contras del nuevo software.</w:t>
            </w:r>
          </w:p>
          <w:p w14:paraId="6C2EA942" w14:textId="234515BF" w:rsidR="00306CB4" w:rsidRDefault="00000000">
            <w:pPr>
              <w:pStyle w:val="P68B1DB1-Paragrafoelenco6"/>
              <w:numPr>
                <w:ilvl w:val="0"/>
                <w:numId w:val="4"/>
              </w:numPr>
              <w:spacing w:after="200" w:line="276" w:lineRule="auto"/>
            </w:pPr>
            <w:r>
              <w:t>Toma</w:t>
            </w:r>
            <w:r w:rsidR="00B00E4B">
              <w:t>r</w:t>
            </w:r>
            <w:r>
              <w:t xml:space="preserve"> notas durante la clase de historia.</w:t>
            </w:r>
          </w:p>
          <w:p w14:paraId="552028F5" w14:textId="77777777" w:rsidR="00306CB4" w:rsidRDefault="00000000">
            <w:pPr>
              <w:pStyle w:val="P68B1DB1-Normale3"/>
              <w:spacing w:after="200" w:line="276" w:lineRule="auto"/>
            </w:pPr>
            <w:r>
              <w:rPr>
                <w:b/>
              </w:rPr>
              <w:t xml:space="preserve">3. ¿Qué representan las líneas dentro de un mapa mental? </w:t>
            </w:r>
            <w:r>
              <w:t>(1 respuesta correcta)</w:t>
            </w:r>
          </w:p>
          <w:p w14:paraId="4DD03311" w14:textId="77777777" w:rsidR="00306CB4" w:rsidRDefault="00000000">
            <w:pPr>
              <w:pStyle w:val="P68B1DB1-Paragrafoelenco7"/>
              <w:numPr>
                <w:ilvl w:val="0"/>
                <w:numId w:val="5"/>
              </w:numPr>
              <w:spacing w:after="200" w:line="276" w:lineRule="auto"/>
            </w:pPr>
            <w:r>
              <w:t>Las asociaciones entre conceptos.</w:t>
            </w:r>
          </w:p>
          <w:p w14:paraId="4743FAE0" w14:textId="77777777" w:rsidR="00306CB4" w:rsidRDefault="00000000">
            <w:pPr>
              <w:pStyle w:val="P68B1DB1-Paragrafoelenco6"/>
              <w:numPr>
                <w:ilvl w:val="0"/>
                <w:numId w:val="5"/>
              </w:numPr>
              <w:spacing w:after="200" w:line="276" w:lineRule="auto"/>
            </w:pPr>
            <w:r>
              <w:t>Las relaciones entre conceptos.</w:t>
            </w:r>
          </w:p>
          <w:p w14:paraId="15FC4C34" w14:textId="77777777" w:rsidR="00306CB4" w:rsidRDefault="00000000">
            <w:pPr>
              <w:pStyle w:val="P68B1DB1-Paragrafoelenco6"/>
              <w:numPr>
                <w:ilvl w:val="0"/>
                <w:numId w:val="5"/>
              </w:numPr>
              <w:spacing w:after="200" w:line="276" w:lineRule="auto"/>
            </w:pPr>
            <w:r>
              <w:t>La jerarquía de conceptos.</w:t>
            </w:r>
          </w:p>
          <w:p w14:paraId="0B041ECA" w14:textId="77777777" w:rsidR="00306CB4" w:rsidRDefault="00000000">
            <w:pPr>
              <w:pStyle w:val="P68B1DB1-Normale3"/>
              <w:spacing w:after="200" w:line="276" w:lineRule="auto"/>
            </w:pPr>
            <w:r>
              <w:rPr>
                <w:b/>
              </w:rPr>
              <w:t>4. La resolución de problemas es una de las actividades que más se beneficia del uso de mapas mentales. ¿Cuál de las fortalezas de los mapas mentales son específicamente útiles para ello?</w:t>
            </w:r>
            <w:r>
              <w:t xml:space="preserve"> (2 respuestas correctas)</w:t>
            </w:r>
          </w:p>
          <w:p w14:paraId="381DF231" w14:textId="77777777" w:rsidR="00306CB4" w:rsidRDefault="00000000">
            <w:pPr>
              <w:pStyle w:val="P68B1DB1-Paragrafoelenco7"/>
              <w:numPr>
                <w:ilvl w:val="0"/>
                <w:numId w:val="6"/>
              </w:numPr>
              <w:spacing w:after="200" w:line="276" w:lineRule="auto"/>
            </w:pPr>
            <w:r>
              <w:t>Comprensión del problema</w:t>
            </w:r>
          </w:p>
          <w:p w14:paraId="6FE10E3A" w14:textId="77777777" w:rsidR="00306CB4" w:rsidRDefault="00000000">
            <w:pPr>
              <w:pStyle w:val="P68B1DB1-Paragrafoelenco6"/>
              <w:numPr>
                <w:ilvl w:val="0"/>
                <w:numId w:val="6"/>
              </w:numPr>
              <w:spacing w:after="200" w:line="276" w:lineRule="auto"/>
            </w:pPr>
            <w:r>
              <w:t>Estimulación de la atención</w:t>
            </w:r>
          </w:p>
          <w:p w14:paraId="27EBAB67" w14:textId="77777777" w:rsidR="00306CB4" w:rsidRDefault="00000000">
            <w:pPr>
              <w:pStyle w:val="P68B1DB1-Paragrafoelenco6"/>
              <w:numPr>
                <w:ilvl w:val="0"/>
                <w:numId w:val="6"/>
              </w:numPr>
              <w:spacing w:after="200" w:line="276" w:lineRule="auto"/>
            </w:pPr>
            <w:r>
              <w:t>Memorización del problema</w:t>
            </w:r>
          </w:p>
          <w:p w14:paraId="171B4A4A" w14:textId="77777777" w:rsidR="00306CB4" w:rsidRDefault="00000000">
            <w:pPr>
              <w:pStyle w:val="P68B1DB1-Paragrafoelenco7"/>
              <w:numPr>
                <w:ilvl w:val="0"/>
                <w:numId w:val="6"/>
              </w:numPr>
              <w:spacing w:after="200" w:line="276" w:lineRule="auto"/>
            </w:pPr>
            <w:r>
              <w:t>Generación de nuevas ideas</w:t>
            </w:r>
          </w:p>
          <w:p w14:paraId="0CFDB162" w14:textId="77777777" w:rsidR="00306CB4" w:rsidRDefault="00000000">
            <w:pPr>
              <w:pStyle w:val="P68B1DB1-Paragrafoelenco6"/>
              <w:numPr>
                <w:ilvl w:val="0"/>
                <w:numId w:val="6"/>
              </w:numPr>
              <w:spacing w:after="200" w:line="276" w:lineRule="auto"/>
            </w:pPr>
            <w:r>
              <w:lastRenderedPageBreak/>
              <w:t>Síntesis del problema</w:t>
            </w:r>
          </w:p>
          <w:p w14:paraId="7B8AAE6D" w14:textId="453D9F0E" w:rsidR="00306CB4" w:rsidRDefault="00000000">
            <w:pPr>
              <w:pStyle w:val="P68B1DB1-Normale5"/>
              <w:spacing w:after="200" w:line="276" w:lineRule="auto"/>
            </w:pPr>
            <w:r>
              <w:t xml:space="preserve">Unidad 2 </w:t>
            </w:r>
            <w:r w:rsidR="00451DBD">
              <w:t xml:space="preserve">Test </w:t>
            </w:r>
            <w:r>
              <w:t xml:space="preserve">Mapas mentales vs mapas conceptuales </w:t>
            </w:r>
          </w:p>
          <w:p w14:paraId="125283C9" w14:textId="77777777" w:rsidR="00306CB4" w:rsidRDefault="00000000">
            <w:pPr>
              <w:pStyle w:val="P68B1DB1-Normale3"/>
              <w:spacing w:after="200" w:line="276" w:lineRule="auto"/>
            </w:pPr>
            <w:r>
              <w:rPr>
                <w:b/>
              </w:rPr>
              <w:t xml:space="preserve">1. ¿Cuáles de las siguientes características se refieren a los mapas conceptuales? </w:t>
            </w:r>
            <w:r>
              <w:t>(2 respuestas correctas)</w:t>
            </w:r>
          </w:p>
          <w:p w14:paraId="029676FD" w14:textId="77777777" w:rsidR="00306CB4" w:rsidRDefault="00000000">
            <w:pPr>
              <w:pStyle w:val="P68B1DB1-Paragrafoelenco6"/>
              <w:numPr>
                <w:ilvl w:val="0"/>
                <w:numId w:val="7"/>
              </w:numPr>
              <w:spacing w:after="200" w:line="276" w:lineRule="auto"/>
            </w:pPr>
            <w:r>
              <w:t>Ocasionalmente pueden tener interrelación jerárquica entre conceptos.</w:t>
            </w:r>
          </w:p>
          <w:p w14:paraId="615F6787" w14:textId="77777777" w:rsidR="00306CB4" w:rsidRDefault="00000000">
            <w:pPr>
              <w:pStyle w:val="P68B1DB1-Paragrafoelenco7"/>
              <w:numPr>
                <w:ilvl w:val="0"/>
                <w:numId w:val="7"/>
              </w:numPr>
              <w:spacing w:after="200" w:line="276" w:lineRule="auto"/>
            </w:pPr>
            <w:r>
              <w:t>Se centran en las relaciones entre conceptos.</w:t>
            </w:r>
          </w:p>
          <w:p w14:paraId="241398EA" w14:textId="77777777" w:rsidR="00306CB4" w:rsidRDefault="00000000">
            <w:pPr>
              <w:pStyle w:val="P68B1DB1-Paragrafoelenco7"/>
              <w:numPr>
                <w:ilvl w:val="0"/>
                <w:numId w:val="7"/>
              </w:numPr>
              <w:spacing w:after="200" w:line="276" w:lineRule="auto"/>
            </w:pPr>
            <w:r>
              <w:t>Los vínculos entre conceptos son relaciones que no son necesariamente jerárquicas.</w:t>
            </w:r>
          </w:p>
          <w:p w14:paraId="1EDDFE95" w14:textId="77777777" w:rsidR="00306CB4" w:rsidRDefault="00000000">
            <w:pPr>
              <w:pStyle w:val="P68B1DB1-Paragrafoelenco6"/>
              <w:numPr>
                <w:ilvl w:val="0"/>
                <w:numId w:val="7"/>
              </w:numPr>
              <w:spacing w:after="200" w:line="276" w:lineRule="auto"/>
            </w:pPr>
            <w:r>
              <w:t>Son particularmente útiles para tareas que requieren clasificación y jerarquía de conceptos.</w:t>
            </w:r>
          </w:p>
          <w:p w14:paraId="457C6F19" w14:textId="77777777" w:rsidR="00306CB4" w:rsidRDefault="00000000">
            <w:pPr>
              <w:pStyle w:val="P68B1DB1-Paragrafoelenco6"/>
              <w:numPr>
                <w:ilvl w:val="0"/>
                <w:numId w:val="7"/>
              </w:numPr>
              <w:spacing w:after="200" w:line="276" w:lineRule="auto"/>
            </w:pPr>
            <w:r>
              <w:t>Generalmente tienen una estructura radial alrededor del centro.</w:t>
            </w:r>
          </w:p>
          <w:p w14:paraId="51BEEB2C" w14:textId="77777777" w:rsidR="00306CB4" w:rsidRDefault="00000000">
            <w:pPr>
              <w:pStyle w:val="P68B1DB1-Normale5"/>
              <w:spacing w:after="200" w:line="276" w:lineRule="auto"/>
            </w:pPr>
            <w:r>
              <w:t>2. Hay que apoyar a los analistas que tendrán que diseñar la nueva aplicación informática para la actividad docente...</w:t>
            </w:r>
          </w:p>
          <w:p w14:paraId="2450CFB4" w14:textId="77777777" w:rsidR="00306CB4" w:rsidRDefault="00000000">
            <w:pPr>
              <w:pStyle w:val="P68B1DB1-Normale3"/>
              <w:spacing w:after="200" w:line="276" w:lineRule="auto"/>
            </w:pPr>
            <w:r>
              <w:rPr>
                <w:b/>
              </w:rPr>
              <w:t>Quieres tener una idea aproximada de las entidades y actividades administradas. ¿Qué herramienta es la mejor para usar?</w:t>
            </w:r>
            <w:r>
              <w:t xml:space="preserve"> (1 respuesta correcta)</w:t>
            </w:r>
          </w:p>
          <w:p w14:paraId="4B3CE244" w14:textId="77777777" w:rsidR="00306CB4" w:rsidRDefault="00000000">
            <w:pPr>
              <w:pStyle w:val="P68B1DB1-Paragrafoelenco7"/>
              <w:numPr>
                <w:ilvl w:val="0"/>
                <w:numId w:val="9"/>
              </w:numPr>
              <w:spacing w:after="200" w:line="276" w:lineRule="auto"/>
            </w:pPr>
            <w:r>
              <w:t>Un mapa mental.</w:t>
            </w:r>
          </w:p>
          <w:p w14:paraId="79C1152E" w14:textId="77777777" w:rsidR="00306CB4" w:rsidRDefault="00000000">
            <w:pPr>
              <w:pStyle w:val="P68B1DB1-Paragrafoelenco6"/>
              <w:numPr>
                <w:ilvl w:val="0"/>
                <w:numId w:val="9"/>
              </w:numPr>
              <w:spacing w:after="200" w:line="276" w:lineRule="auto"/>
            </w:pPr>
            <w:r>
              <w:t>Un mapa conceptual.</w:t>
            </w:r>
          </w:p>
          <w:p w14:paraId="7F5674AD" w14:textId="77777777" w:rsidR="00306CB4" w:rsidRDefault="00000000">
            <w:pPr>
              <w:pStyle w:val="P68B1DB1-Paragrafoelenco6"/>
              <w:numPr>
                <w:ilvl w:val="0"/>
                <w:numId w:val="9"/>
              </w:numPr>
              <w:spacing w:after="200" w:line="276" w:lineRule="auto"/>
            </w:pPr>
            <w:r>
              <w:t>Indiferentemente cualquiera de los dos mapas.</w:t>
            </w:r>
          </w:p>
          <w:p w14:paraId="32C71180" w14:textId="77777777" w:rsidR="00306CB4" w:rsidRDefault="00000000">
            <w:pPr>
              <w:pStyle w:val="P68B1DB1-Paragrafoelenco6"/>
              <w:numPr>
                <w:ilvl w:val="0"/>
                <w:numId w:val="9"/>
              </w:numPr>
              <w:spacing w:after="200" w:line="276" w:lineRule="auto"/>
            </w:pPr>
            <w:r>
              <w:t>Un mapa mental o un mapa conceptual dependiendo de en qué quieres enfocarte.</w:t>
            </w:r>
          </w:p>
          <w:p w14:paraId="19F730B2" w14:textId="77777777" w:rsidR="00306CB4" w:rsidRDefault="00000000">
            <w:pPr>
              <w:pStyle w:val="P68B1DB1-Normale5"/>
              <w:spacing w:after="200" w:line="276" w:lineRule="auto"/>
            </w:pPr>
            <w:r>
              <w:t>3. Hay que apoyar a los analistas que tendrán que diseñar la nueva aplicación informática para la actividad docente...</w:t>
            </w:r>
          </w:p>
          <w:p w14:paraId="3B13E44C" w14:textId="29990225" w:rsidR="00306CB4" w:rsidRDefault="00AB5ED0">
            <w:pPr>
              <w:pStyle w:val="P68B1DB1-Normale3"/>
              <w:spacing w:after="200" w:line="276" w:lineRule="auto"/>
            </w:pPr>
            <w:r>
              <w:rPr>
                <w:b/>
              </w:rPr>
              <w:t>Quieres</w:t>
            </w:r>
            <w:r w:rsidR="00000000">
              <w:rPr>
                <w:b/>
              </w:rPr>
              <w:t xml:space="preserve"> ilustrar los procesos y los detalles operativos. ¿Qué herramienta es la mejor para usar?</w:t>
            </w:r>
            <w:r w:rsidR="00000000">
              <w:t xml:space="preserve"> (1 respuesta correcta)</w:t>
            </w:r>
          </w:p>
          <w:p w14:paraId="052A03F7" w14:textId="77777777" w:rsidR="00306CB4" w:rsidRDefault="00000000">
            <w:pPr>
              <w:pStyle w:val="P68B1DB1-Paragrafoelenco6"/>
              <w:numPr>
                <w:ilvl w:val="0"/>
                <w:numId w:val="10"/>
              </w:numPr>
              <w:spacing w:after="200" w:line="276" w:lineRule="auto"/>
            </w:pPr>
            <w:r>
              <w:t>Un mapa mental.</w:t>
            </w:r>
          </w:p>
          <w:p w14:paraId="37E6D1BB" w14:textId="77777777" w:rsidR="00306CB4" w:rsidRDefault="00000000">
            <w:pPr>
              <w:pStyle w:val="P68B1DB1-Paragrafoelenco7"/>
              <w:numPr>
                <w:ilvl w:val="0"/>
                <w:numId w:val="10"/>
              </w:numPr>
              <w:spacing w:after="200" w:line="276" w:lineRule="auto"/>
            </w:pPr>
            <w:r>
              <w:t>Un mapa conceptual.</w:t>
            </w:r>
          </w:p>
          <w:p w14:paraId="2D08B2D9" w14:textId="77777777" w:rsidR="00306CB4" w:rsidRDefault="00000000">
            <w:pPr>
              <w:pStyle w:val="P68B1DB1-Paragrafoelenco6"/>
              <w:numPr>
                <w:ilvl w:val="0"/>
                <w:numId w:val="10"/>
              </w:numPr>
              <w:spacing w:after="200" w:line="276" w:lineRule="auto"/>
            </w:pPr>
            <w:r>
              <w:t>Indiferentemente cualquiera de los dos mapas.</w:t>
            </w:r>
          </w:p>
          <w:p w14:paraId="41C20659" w14:textId="77777777" w:rsidR="00306CB4" w:rsidRDefault="00000000">
            <w:pPr>
              <w:pStyle w:val="P68B1DB1-Paragrafoelenco6"/>
              <w:numPr>
                <w:ilvl w:val="0"/>
                <w:numId w:val="10"/>
              </w:numPr>
              <w:spacing w:after="200" w:line="276" w:lineRule="auto"/>
            </w:pPr>
            <w:r>
              <w:t>Un mapa mental o un mapa conceptual dependiendo de en qué quieres enfocarte.</w:t>
            </w:r>
          </w:p>
          <w:p w14:paraId="4B7A642A" w14:textId="7EAF7ECE" w:rsidR="00306CB4" w:rsidRDefault="00000000">
            <w:pPr>
              <w:pStyle w:val="P68B1DB1-Normale3"/>
              <w:spacing w:after="200" w:line="276" w:lineRule="auto"/>
            </w:pPr>
            <w:r>
              <w:rPr>
                <w:b/>
              </w:rPr>
              <w:lastRenderedPageBreak/>
              <w:t xml:space="preserve">4. Acabas de leer un artículo muy interesante sobre el progreso en la fusión nuclear. Te gustaría arreglar las ideas ayudándote a ti mismo con un mapa. ¿Qué herramienta sería </w:t>
            </w:r>
            <w:r w:rsidR="007B4F7C">
              <w:rPr>
                <w:b/>
              </w:rPr>
              <w:t>la mejor</w:t>
            </w:r>
            <w:r>
              <w:rPr>
                <w:b/>
              </w:rPr>
              <w:t>?</w:t>
            </w:r>
            <w:r>
              <w:t xml:space="preserve"> (1 respuesta correcta)</w:t>
            </w:r>
          </w:p>
          <w:p w14:paraId="31618550" w14:textId="77777777" w:rsidR="00306CB4" w:rsidRDefault="00000000">
            <w:pPr>
              <w:pStyle w:val="P68B1DB1-Paragrafoelenco6"/>
              <w:numPr>
                <w:ilvl w:val="0"/>
                <w:numId w:val="11"/>
              </w:numPr>
              <w:spacing w:after="200" w:line="276" w:lineRule="auto"/>
            </w:pPr>
            <w:r>
              <w:t>Un mapa mental.</w:t>
            </w:r>
          </w:p>
          <w:p w14:paraId="054410AD" w14:textId="77777777" w:rsidR="00306CB4" w:rsidRDefault="00000000">
            <w:pPr>
              <w:pStyle w:val="P68B1DB1-Paragrafoelenco6"/>
              <w:numPr>
                <w:ilvl w:val="0"/>
                <w:numId w:val="11"/>
              </w:numPr>
              <w:spacing w:after="200" w:line="276" w:lineRule="auto"/>
            </w:pPr>
            <w:r>
              <w:t>Un mapa conceptual.</w:t>
            </w:r>
          </w:p>
          <w:p w14:paraId="1F4082AF" w14:textId="77777777" w:rsidR="00306CB4" w:rsidRDefault="00000000">
            <w:pPr>
              <w:pStyle w:val="P68B1DB1-Paragrafoelenco6"/>
              <w:numPr>
                <w:ilvl w:val="0"/>
                <w:numId w:val="11"/>
              </w:numPr>
              <w:spacing w:after="200" w:line="276" w:lineRule="auto"/>
            </w:pPr>
            <w:r>
              <w:t>Indiferentemente cualquiera de los dos mapas.</w:t>
            </w:r>
          </w:p>
          <w:p w14:paraId="08E23225" w14:textId="77777777" w:rsidR="00306CB4" w:rsidRDefault="00000000">
            <w:pPr>
              <w:pStyle w:val="P68B1DB1-Paragrafoelenco7"/>
              <w:numPr>
                <w:ilvl w:val="0"/>
                <w:numId w:val="11"/>
              </w:numPr>
              <w:spacing w:after="200" w:line="276" w:lineRule="auto"/>
            </w:pPr>
            <w:r>
              <w:t>Un mapa mental o un mapa conceptual dependiendo de en qué quieres enfocarte.</w:t>
            </w:r>
          </w:p>
        </w:tc>
      </w:tr>
    </w:tbl>
    <w:tbl>
      <w:tblPr>
        <w:tblW w:w="9690" w:type="dxa"/>
        <w:tblInd w:w="57" w:type="dxa"/>
        <w:tblBorders>
          <w:top w:val="dashed" w:sz="4" w:space="0" w:color="F5911B"/>
          <w:left w:val="dashed" w:sz="4" w:space="0" w:color="F5911B"/>
          <w:bottom w:val="dashed" w:sz="4" w:space="0" w:color="F5911B"/>
          <w:right w:val="dashed" w:sz="4" w:space="0" w:color="F5911B"/>
          <w:insideH w:val="dashed" w:sz="4" w:space="0" w:color="F5911B"/>
          <w:insideV w:val="dashed" w:sz="4" w:space="0" w:color="F5911B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1787"/>
        <w:gridCol w:w="5244"/>
      </w:tblGrid>
      <w:tr w:rsidR="00306CB4" w14:paraId="5E5C5631" w14:textId="77777777">
        <w:trPr>
          <w:trHeight w:val="272"/>
        </w:trPr>
        <w:tc>
          <w:tcPr>
            <w:tcW w:w="2659" w:type="dxa"/>
            <w:vMerge w:val="restart"/>
            <w:shd w:val="clear" w:color="auto" w:fill="F5911B"/>
          </w:tcPr>
          <w:p w14:paraId="6AA206E6" w14:textId="77777777" w:rsidR="00306CB4" w:rsidRDefault="00000000">
            <w:pPr>
              <w:pStyle w:val="P68B1DB1-Normale2"/>
              <w:spacing w:after="200" w:line="276" w:lineRule="auto"/>
            </w:pPr>
            <w:r>
              <w:lastRenderedPageBreak/>
              <w:t>Conjunto de herramientas (directrices, mejores prácticas, lista de verificación, lecciones aprendidas...)</w:t>
            </w:r>
          </w:p>
        </w:tc>
        <w:tc>
          <w:tcPr>
            <w:tcW w:w="1787" w:type="dxa"/>
            <w:shd w:val="clear" w:color="auto" w:fill="auto"/>
          </w:tcPr>
          <w:p w14:paraId="64EF84DD" w14:textId="77777777" w:rsidR="00306CB4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>Nombre</w:t>
            </w:r>
            <w:r>
              <w:tab/>
            </w:r>
          </w:p>
        </w:tc>
        <w:tc>
          <w:tcPr>
            <w:tcW w:w="5244" w:type="dxa"/>
            <w:shd w:val="clear" w:color="auto" w:fill="auto"/>
          </w:tcPr>
          <w:p w14:paraId="53C8EDEC" w14:textId="77777777" w:rsidR="00306CB4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>Mapas mentales digitales — Hojas de herramientas</w:t>
            </w:r>
          </w:p>
        </w:tc>
      </w:tr>
      <w:tr w:rsidR="00306CB4" w14:paraId="50DE1B14" w14:textId="77777777">
        <w:trPr>
          <w:trHeight w:val="272"/>
        </w:trPr>
        <w:tc>
          <w:tcPr>
            <w:tcW w:w="2659" w:type="dxa"/>
            <w:vMerge/>
            <w:shd w:val="clear" w:color="auto" w:fill="F5911B"/>
          </w:tcPr>
          <w:p w14:paraId="17637F61" w14:textId="77777777" w:rsidR="00306CB4" w:rsidRDefault="0030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F1A5D17" w14:textId="77777777" w:rsidR="00306CB4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>Descripción</w:t>
            </w:r>
          </w:p>
        </w:tc>
        <w:tc>
          <w:tcPr>
            <w:tcW w:w="5244" w:type="dxa"/>
            <w:shd w:val="clear" w:color="auto" w:fill="auto"/>
          </w:tcPr>
          <w:p w14:paraId="117225AF" w14:textId="77777777" w:rsidR="00306CB4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 xml:space="preserve">Un documento PDF reúne las </w:t>
            </w:r>
            <w:r>
              <w:rPr>
                <w:b/>
              </w:rPr>
              <w:t>hojas de producto para 5 de las muchas herramientas de software de mapeo mental</w:t>
            </w:r>
            <w:r>
              <w:t>: GitMind, MindManager, MindMeister, Mindomo y XMind.</w:t>
            </w:r>
          </w:p>
          <w:p w14:paraId="631C5462" w14:textId="77777777" w:rsidR="00306CB4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 xml:space="preserve">Las características/información registradas, basadas en las pruebas realizadas en noviembre de 2022, incluyen: </w:t>
            </w:r>
            <w:r>
              <w:br/>
              <w:t xml:space="preserve">Enlaces a sitios, contactos y tutoriales </w:t>
            </w:r>
            <w:r>
              <w:br/>
              <w:t xml:space="preserve">Plataformas compatibles </w:t>
            </w:r>
            <w:r>
              <w:br/>
              <w:t xml:space="preserve">Suscripciones disponibles/versión gratuita </w:t>
            </w:r>
            <w:r>
              <w:br/>
              <w:t xml:space="preserve">Importar/Exportar formatos de archivo </w:t>
            </w:r>
            <w:r>
              <w:br/>
              <w:t xml:space="preserve">Elementos que pueden asociarse con nodos </w:t>
            </w:r>
            <w:r>
              <w:br/>
              <w:t xml:space="preserve">Gestión del intercambio/colaboración </w:t>
            </w:r>
            <w:r>
              <w:br/>
              <w:t>Evaluación de gráficos, interfaz y características relevantes</w:t>
            </w:r>
          </w:p>
        </w:tc>
      </w:tr>
      <w:tr w:rsidR="00306CB4" w:rsidRPr="00AB5ED0" w14:paraId="3201BBFB" w14:textId="77777777">
        <w:trPr>
          <w:trHeight w:val="272"/>
        </w:trPr>
        <w:tc>
          <w:tcPr>
            <w:tcW w:w="2659" w:type="dxa"/>
            <w:vMerge/>
            <w:shd w:val="clear" w:color="auto" w:fill="F5911B"/>
          </w:tcPr>
          <w:p w14:paraId="73C1A22F" w14:textId="77777777" w:rsidR="00306CB4" w:rsidRDefault="0030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6677CFB2" w14:textId="77777777" w:rsidR="00306CB4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>Nombre del archivo</w:t>
            </w:r>
          </w:p>
        </w:tc>
        <w:tc>
          <w:tcPr>
            <w:tcW w:w="5244" w:type="dxa"/>
            <w:shd w:val="clear" w:color="auto" w:fill="auto"/>
          </w:tcPr>
          <w:p w14:paraId="1D67CBCA" w14:textId="6268A252" w:rsidR="00306CB4" w:rsidRPr="00AB5ED0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  <w:rPr>
                <w:lang w:val="en-GB"/>
              </w:rPr>
            </w:pPr>
            <w:r w:rsidRPr="00AB5ED0">
              <w:rPr>
                <w:lang w:val="en-GB"/>
              </w:rPr>
              <w:t>RESET_PR3_IALFVG_TOOL_</w:t>
            </w:r>
            <w:r w:rsidR="00AB5ED0" w:rsidRPr="00AB5ED0">
              <w:rPr>
                <w:lang w:val="en-GB"/>
              </w:rPr>
              <w:t>Classroom management</w:t>
            </w:r>
            <w:r w:rsidRPr="00AB5ED0">
              <w:rPr>
                <w:lang w:val="en-GB"/>
              </w:rPr>
              <w:t>_ES</w:t>
            </w:r>
          </w:p>
        </w:tc>
      </w:tr>
    </w:tbl>
    <w:tbl>
      <w:tblPr>
        <w:tblStyle w:val="a"/>
        <w:tblW w:w="9690" w:type="dxa"/>
        <w:tblInd w:w="57" w:type="dxa"/>
        <w:tblBorders>
          <w:top w:val="dashed" w:sz="4" w:space="0" w:color="F5911B"/>
          <w:left w:val="dashed" w:sz="4" w:space="0" w:color="F5911B"/>
          <w:bottom w:val="dashed" w:sz="4" w:space="0" w:color="F5911B"/>
          <w:right w:val="dashed" w:sz="4" w:space="0" w:color="F5911B"/>
          <w:insideH w:val="dashed" w:sz="4" w:space="0" w:color="F5911B"/>
          <w:insideV w:val="dashed" w:sz="4" w:space="0" w:color="F5911B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7031"/>
      </w:tblGrid>
      <w:tr w:rsidR="00306CB4" w14:paraId="3792EE0D" w14:textId="77777777">
        <w:tc>
          <w:tcPr>
            <w:tcW w:w="2659" w:type="dxa"/>
            <w:shd w:val="clear" w:color="auto" w:fill="auto"/>
          </w:tcPr>
          <w:p w14:paraId="07955D7C" w14:textId="77777777" w:rsidR="00306CB4" w:rsidRDefault="00000000">
            <w:pPr>
              <w:pStyle w:val="P68B1DB1-Normale3"/>
              <w:spacing w:after="200" w:line="276" w:lineRule="auto"/>
            </w:pPr>
            <w:r>
              <w:t>Recursos (vídeos, enlace de referencia) </w:t>
            </w:r>
          </w:p>
        </w:tc>
        <w:tc>
          <w:tcPr>
            <w:tcW w:w="7031" w:type="dxa"/>
            <w:shd w:val="clear" w:color="auto" w:fill="auto"/>
          </w:tcPr>
          <w:p w14:paraId="08301499" w14:textId="77777777" w:rsidR="00306CB4" w:rsidRDefault="00306CB4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06CB4" w14:paraId="3A22053A" w14:textId="77777777">
        <w:tc>
          <w:tcPr>
            <w:tcW w:w="2659" w:type="dxa"/>
            <w:shd w:val="clear" w:color="auto" w:fill="F5911B"/>
          </w:tcPr>
          <w:p w14:paraId="1AC3329B" w14:textId="77777777" w:rsidR="00306CB4" w:rsidRDefault="00000000">
            <w:pPr>
              <w:pStyle w:val="P68B1DB1-Normale2"/>
              <w:spacing w:after="200" w:line="276" w:lineRule="auto"/>
            </w:pPr>
            <w:r>
              <w:t>Material relacionado</w:t>
            </w:r>
          </w:p>
        </w:tc>
        <w:tc>
          <w:tcPr>
            <w:tcW w:w="7031" w:type="dxa"/>
            <w:shd w:val="clear" w:color="auto" w:fill="auto"/>
          </w:tcPr>
          <w:p w14:paraId="4D791B88" w14:textId="77777777" w:rsidR="00306CB4" w:rsidRDefault="00306CB4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06CB4" w:rsidRPr="003977F2" w14:paraId="19CCA93F" w14:textId="77777777">
        <w:tc>
          <w:tcPr>
            <w:tcW w:w="2659" w:type="dxa"/>
            <w:shd w:val="clear" w:color="auto" w:fill="auto"/>
          </w:tcPr>
          <w:p w14:paraId="462F4D39" w14:textId="77777777" w:rsidR="00306CB4" w:rsidRDefault="00000000">
            <w:pPr>
              <w:pStyle w:val="P68B1DB1-Normale3"/>
              <w:spacing w:after="200" w:line="276" w:lineRule="auto"/>
            </w:pPr>
            <w:r>
              <w:t>PPT relacionado</w:t>
            </w:r>
          </w:p>
        </w:tc>
        <w:tc>
          <w:tcPr>
            <w:tcW w:w="7031" w:type="dxa"/>
            <w:shd w:val="clear" w:color="auto" w:fill="auto"/>
          </w:tcPr>
          <w:p w14:paraId="1FB264AB" w14:textId="77777777" w:rsidR="00306CB4" w:rsidRPr="003977F2" w:rsidRDefault="00000000">
            <w:pPr>
              <w:pStyle w:val="P68B1DB1-Normale3"/>
              <w:spacing w:after="200" w:line="276" w:lineRule="auto"/>
              <w:rPr>
                <w:lang w:val="en-GB"/>
              </w:rPr>
            </w:pPr>
            <w:r w:rsidRPr="003977F2">
              <w:rPr>
                <w:lang w:val="en-GB"/>
              </w:rPr>
              <w:t>RESET_PR3_IALFVG_Classroom Management-mind maps_ppt_ES</w:t>
            </w:r>
          </w:p>
        </w:tc>
      </w:tr>
      <w:tr w:rsidR="00306CB4" w14:paraId="314A33BA" w14:textId="77777777">
        <w:tc>
          <w:tcPr>
            <w:tcW w:w="2659" w:type="dxa"/>
            <w:shd w:val="clear" w:color="auto" w:fill="F5911B"/>
          </w:tcPr>
          <w:p w14:paraId="5B85A768" w14:textId="77777777" w:rsidR="00306CB4" w:rsidRDefault="00000000">
            <w:pPr>
              <w:pStyle w:val="P68B1DB1-Normale2"/>
              <w:spacing w:after="200" w:line="276" w:lineRule="auto"/>
            </w:pPr>
            <w:r>
              <w:t>Bibliografía </w:t>
            </w:r>
          </w:p>
        </w:tc>
        <w:tc>
          <w:tcPr>
            <w:tcW w:w="7031" w:type="dxa"/>
            <w:shd w:val="clear" w:color="auto" w:fill="auto"/>
          </w:tcPr>
          <w:p w14:paraId="4F0CC218" w14:textId="77777777" w:rsidR="00AB5ED0" w:rsidRDefault="00AB5ED0" w:rsidP="00AB5ED0">
            <w:pPr>
              <w:spacing w:after="200" w:line="276" w:lineRule="auto"/>
              <w:rPr>
                <w:rFonts w:ascii="Calibri" w:eastAsia="Calibri" w:hAnsi="Calibri" w:cs="Calibri"/>
                <w:sz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lang w:val="it-IT"/>
              </w:rPr>
              <w:t xml:space="preserve">Giglioli, A., &amp; Collinassi, G. (2011). </w:t>
            </w:r>
            <w:r>
              <w:rPr>
                <w:rFonts w:ascii="Calibri" w:eastAsia="Calibri" w:hAnsi="Calibri" w:cs="Calibri"/>
                <w:i/>
                <w:sz w:val="20"/>
                <w:lang w:val="it-IT"/>
              </w:rPr>
              <w:t>Le mappe per apprendere.</w:t>
            </w:r>
            <w:r>
              <w:rPr>
                <w:rFonts w:ascii="Calibri" w:eastAsia="Calibri" w:hAnsi="Calibri" w:cs="Calibri"/>
                <w:sz w:val="20"/>
                <w:lang w:val="it-IT"/>
              </w:rPr>
              <w:t xml:space="preserve"> Bologna: Luca Sossella.</w:t>
            </w:r>
          </w:p>
          <w:p w14:paraId="51C5EE0C" w14:textId="377F0463" w:rsidR="00306CB4" w:rsidRDefault="00AB5ED0" w:rsidP="00AB5ED0">
            <w:pPr>
              <w:pStyle w:val="P68B1DB1-Normale3"/>
              <w:spacing w:after="200" w:line="276" w:lineRule="auto"/>
            </w:pPr>
            <w:r>
              <w:rPr>
                <w:lang w:val="it-IT"/>
              </w:rPr>
              <w:t xml:space="preserve">Gineprini, M., &amp; Guastavigna, M. (2004). </w:t>
            </w:r>
            <w:r>
              <w:rPr>
                <w:i/>
                <w:lang w:val="it-IT"/>
              </w:rPr>
              <w:t>Mappe per capire. Capire per mappe.</w:t>
            </w:r>
            <w:r>
              <w:rPr>
                <w:lang w:val="it-IT"/>
              </w:rPr>
              <w:t xml:space="preserve"> </w:t>
            </w:r>
            <w:r>
              <w:t>Roma: Carocci.</w:t>
            </w:r>
          </w:p>
        </w:tc>
      </w:tr>
      <w:tr w:rsidR="00306CB4" w14:paraId="604B0043" w14:textId="77777777" w:rsidTr="00AB5ED0">
        <w:trPr>
          <w:trHeight w:val="330"/>
        </w:trPr>
        <w:tc>
          <w:tcPr>
            <w:tcW w:w="2659" w:type="dxa"/>
            <w:shd w:val="clear" w:color="auto" w:fill="auto"/>
          </w:tcPr>
          <w:p w14:paraId="06AF3998" w14:textId="77777777" w:rsidR="00306CB4" w:rsidRDefault="00000000">
            <w:pPr>
              <w:pStyle w:val="P68B1DB1-Normale3"/>
              <w:spacing w:after="200" w:line="276" w:lineRule="auto"/>
            </w:pPr>
            <w:r>
              <w:t>Proporcionado por </w:t>
            </w:r>
          </w:p>
        </w:tc>
        <w:tc>
          <w:tcPr>
            <w:tcW w:w="7031" w:type="dxa"/>
            <w:shd w:val="clear" w:color="auto" w:fill="auto"/>
          </w:tcPr>
          <w:p w14:paraId="0B413997" w14:textId="77777777" w:rsidR="00306CB4" w:rsidRDefault="00000000">
            <w:pPr>
              <w:pStyle w:val="P68B1DB1-Normale3"/>
              <w:spacing w:after="200" w:line="276" w:lineRule="auto"/>
            </w:pPr>
            <w:r>
              <w:t>IAL FVG</w:t>
            </w:r>
          </w:p>
        </w:tc>
      </w:tr>
    </w:tbl>
    <w:p w14:paraId="38560333" w14:textId="77777777" w:rsidR="00306CB4" w:rsidRDefault="00306C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sectPr w:rsidR="00306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2268" w:right="1077" w:bottom="284" w:left="1077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AC6C" w14:textId="77777777" w:rsidR="00335BA9" w:rsidRDefault="00335BA9">
      <w:r>
        <w:separator/>
      </w:r>
    </w:p>
  </w:endnote>
  <w:endnote w:type="continuationSeparator" w:id="0">
    <w:p w14:paraId="11E7876B" w14:textId="77777777" w:rsidR="00335BA9" w:rsidRDefault="0033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502040504020204"/>
    <w:charset w:val="00"/>
    <w:family w:val="swiss"/>
    <w:pitch w:val="variable"/>
    <w:sig w:usb0="00000003" w:usb1="0200E4B4" w:usb2="00000000" w:usb3="00000000" w:csb0="00000001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7B31" w14:textId="77777777" w:rsidR="00306CB4" w:rsidRDefault="00306C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9EBF" w14:textId="77777777" w:rsidR="00306CB4" w:rsidRDefault="00000000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4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9984D6F" wp14:editId="12DF941D">
          <wp:simplePos x="0" y="0"/>
          <wp:positionH relativeFrom="column">
            <wp:posOffset>1803400</wp:posOffset>
          </wp:positionH>
          <wp:positionV relativeFrom="paragraph">
            <wp:posOffset>25400</wp:posOffset>
          </wp:positionV>
          <wp:extent cx="1270" cy="28550"/>
          <wp:effectExtent l="0" t="0" r="0" b="0"/>
          <wp:wrapTopAndBottom distT="0" distB="0"/>
          <wp:docPr id="284" name="Forma libre: forma 284"/>
          <wp:cNvGraphicFramePr/>
          <a:graphic xmlns:a="http://schemas.openxmlformats.org/drawingml/2006/main">
            <a:graphicData uri="http://schemas.microsoft.com/office/word/2010/wordprocessingShape">
              <wps:wsp>
                <wps:cNvSpPr/>
                <wps:spPr>
                  <a:xfrm>
                    <a:off x="3209225" y="3779365"/>
                    <a:ext cx="4273550" cy="127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6730" h="120000" extrusionOk="0">
                        <a:moveTo>
                          <a:pt x="0" y="0"/>
                        </a:moveTo>
                        <a:lnTo>
                          <a:pt x="6730" y="0"/>
                        </a:lnTo>
                      </a:path>
                    </a:pathLst>
                  </a:custGeom>
                  <a:noFill/>
                  <a:ln w="28550" cap="flat" cmpd="sng">
                    <a:solidFill>
                      <a:srgbClr val="000000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</wps:spPr>
                <wps:bodyPr spcFirstLastPara="1" wrap="square" lIns="91425" tIns="91425" rIns="91425" bIns="91425" anchor="ctr" anchorCtr="0"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641C885" wp14:editId="44B661B2">
          <wp:simplePos x="0" y="0"/>
          <wp:positionH relativeFrom="column">
            <wp:posOffset>76201</wp:posOffset>
          </wp:positionH>
          <wp:positionV relativeFrom="paragraph">
            <wp:posOffset>9601200</wp:posOffset>
          </wp:positionV>
          <wp:extent cx="1581150" cy="95250"/>
          <wp:effectExtent l="0" t="0" r="0" b="0"/>
          <wp:wrapTopAndBottom distT="0" distB="0"/>
          <wp:docPr id="282" name="Grupo 282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1581150" cy="95250"/>
                    <a:chOff x="4555425" y="3732375"/>
                    <a:chExt cx="1581150" cy="95250"/>
                  </a:xfrm>
                </wpg:grpSpPr>
                <wpg:grpSp>
                  <wpg:cNvPr id="25" name="Gruppo 25"/>
                  <wpg:cNvGrpSpPr/>
                  <wpg:grpSpPr>
                    <a:xfrm>
                      <a:off x="4555425" y="3732375"/>
                      <a:ext cx="1581150" cy="95250"/>
                      <a:chOff x="0" y="0"/>
                      <a:chExt cx="1581150" cy="95250"/>
                    </a:xfrm>
                  </wpg:grpSpPr>
                  <wps:wsp>
                    <wps:cNvPr id="26" name="Rettangolo 26"/>
                    <wps:cNvSpPr/>
                    <wps:spPr>
                      <a:xfrm>
                        <a:off x="0" y="0"/>
                        <a:ext cx="15811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46173" w14:textId="77777777" w:rsidR="00306CB4" w:rsidRDefault="00306CB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  <pic:pic xmlns:pic="http://schemas.openxmlformats.org/drawingml/2006/picture">
                    <pic:nvPicPr>
                      <pic:cNvPr id="27" name="Forma 4"/>
                      <pic:cNvPicPr preferRelativeResize="0"/>
                    </pic:nvPicPr>
                    <pic:blipFill rotWithShape="1">
                      <a:blip r:embed="rId1">
                        <a:alphaModFix/>
                      </a:blip>
                      <a:srcRect/>
                      <a:stretch/>
                    </pic:blipFill>
                    <pic:spPr>
                      <a:xfrm>
                        <a:off x="41910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28" name="Forma 5"/>
                      <pic:cNvPicPr preferRelativeResize="0"/>
                    </pic:nvPicPr>
                    <pic:blipFill rotWithShape="1">
                      <a:blip r:embed="rId2">
                        <a:alphaModFix/>
                      </a:blip>
                      <a:srcRect/>
                      <a:stretch/>
                    </pic:blipFill>
                    <pic:spPr>
                      <a:xfrm>
                        <a:off x="64008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29" name="Forma 6"/>
                      <pic:cNvPicPr preferRelativeResize="0"/>
                    </pic:nvPicPr>
                    <pic:blipFill rotWithShape="1">
                      <a:blip r:embed="rId3">
                        <a:alphaModFix/>
                      </a:blip>
                      <a:srcRect/>
                      <a:stretch/>
                    </pic:blipFill>
                    <pic:spPr>
                      <a:xfrm>
                        <a:off x="85344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30" name="Forma 7"/>
                      <pic:cNvPicPr preferRelativeResize="0"/>
                    </pic:nvPicPr>
                    <pic:blipFill rotWithShape="1">
                      <a:blip r:embed="rId4">
                        <a:alphaModFix/>
                      </a:blip>
                      <a:srcRect/>
                      <a:stretch/>
                    </pic:blipFill>
                    <pic:spPr>
                      <a:xfrm>
                        <a:off x="105918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31" name="Forma 8"/>
                      <pic:cNvPicPr preferRelativeResize="0"/>
                    </pic:nvPicPr>
                    <pic:blipFill rotWithShape="1">
                      <a:blip r:embed="rId5">
                        <a:alphaModFix/>
                      </a:blip>
                      <a:srcRect/>
                      <a:stretch/>
                    </pic:blipFill>
                    <pic:spPr>
                      <a:xfrm>
                        <a:off x="127254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32" name="Forma 9"/>
                      <pic:cNvPicPr preferRelativeResize="0"/>
                    </pic:nvPicPr>
                    <pic:blipFill rotWithShape="1">
                      <a:blip r:embed="rId6">
                        <a:alphaModFix/>
                      </a:blip>
                      <a:srcRect/>
                      <a:stretch/>
                    </pic:blipFill>
                    <pic:spPr>
                      <a:xfrm>
                        <a:off x="148590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33" name="Forma 10"/>
                      <pic:cNvPicPr preferRelativeResize="0"/>
                    </pic:nvPicPr>
                    <pic:blipFill rotWithShape="1">
                      <a:blip r:embed="rId7">
                        <a:alphaModFix/>
                      </a:blip>
                      <a:srcRect/>
                      <a:stretch/>
                    </pic:blipFill>
                    <pic:spPr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34" name="Forma 11"/>
                      <pic:cNvPicPr preferRelativeResize="0"/>
                    </pic:nvPicPr>
                    <pic:blipFill rotWithShape="1">
                      <a:blip r:embed="rId6">
                        <a:alphaModFix/>
                      </a:blip>
                      <a:srcRect/>
                      <a:stretch/>
                    </pic:blipFill>
                    <pic:spPr>
                      <a:xfrm>
                        <a:off x="21336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wpg:grpSp>
              </wpg:wgp>
            </a:graphicData>
          </a:graphic>
        </wp:anchor>
      </w:drawing>
    </w:r>
  </w:p>
  <w:p w14:paraId="0ECEC54E" w14:textId="77777777" w:rsidR="00306CB4" w:rsidRDefault="00000000">
    <w:pPr>
      <w:pBdr>
        <w:top w:val="nil"/>
        <w:left w:val="nil"/>
        <w:bottom w:val="nil"/>
        <w:right w:val="nil"/>
        <w:between w:val="nil"/>
      </w:pBdr>
      <w:spacing w:before="120" w:line="278" w:lineRule="auto"/>
      <w:ind w:left="2852" w:right="113"/>
      <w:jc w:val="both"/>
      <w:rPr>
        <w:rFonts w:ascii="Calibri" w:eastAsia="Calibri" w:hAnsi="Calibri" w:cs="Calibri"/>
        <w:color w:val="000000"/>
        <w:sz w:val="14"/>
      </w:rPr>
    </w:pPr>
    <w:r>
      <w:rPr>
        <w:rFonts w:ascii="Calibri" w:eastAsia="Calibri" w:hAnsi="Calibri" w:cs="Calibri"/>
        <w:color w:val="000000"/>
        <w:sz w:val="14"/>
      </w:rPr>
      <w:t>«El apoyo de la Comisión Europea a la producción de esta publicación no constituye una aprobación de los contenidos que reflejan únicamente las opiniones de los autores, y la Comisión no puede ser considerada responsable del uso que pueda hacerse de la información contenida en la misma.»</w:t>
    </w:r>
    <w:r>
      <w:rPr>
        <w:noProof/>
      </w:rPr>
      <w:drawing>
        <wp:anchor distT="0" distB="0" distL="0" distR="0" simplePos="0" relativeHeight="251662336" behindDoc="0" locked="0" layoutInCell="1" hidden="0" allowOverlap="1" wp14:anchorId="23CEB92A" wp14:editId="4CA24F62">
          <wp:simplePos x="0" y="0"/>
          <wp:positionH relativeFrom="column">
            <wp:posOffset>72390</wp:posOffset>
          </wp:positionH>
          <wp:positionV relativeFrom="paragraph">
            <wp:posOffset>64770</wp:posOffset>
          </wp:positionV>
          <wp:extent cx="1636395" cy="342265"/>
          <wp:effectExtent l="0" t="0" r="0" b="0"/>
          <wp:wrapNone/>
          <wp:docPr id="28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73F27E" w14:textId="77777777" w:rsidR="00306CB4" w:rsidRDefault="00306C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C826" w14:textId="77777777" w:rsidR="00306CB4" w:rsidRDefault="00306C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79FD" w14:textId="77777777" w:rsidR="00335BA9" w:rsidRDefault="00335BA9">
      <w:r>
        <w:separator/>
      </w:r>
    </w:p>
  </w:footnote>
  <w:footnote w:type="continuationSeparator" w:id="0">
    <w:p w14:paraId="580B4C30" w14:textId="77777777" w:rsidR="00335BA9" w:rsidRDefault="0033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8A90" w14:textId="77777777" w:rsidR="00306CB4" w:rsidRDefault="00306C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CA31" w14:textId="5452EEF2" w:rsidR="00306CB4" w:rsidRDefault="003977F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18"/>
      </w:rPr>
    </w:pPr>
    <w:r>
      <w:rPr>
        <w:rFonts w:ascii="Calibri" w:eastAsia="Calibri" w:hAnsi="Calibri" w:cs="Calibri"/>
        <w:b/>
        <w:color w:val="000000"/>
        <w:sz w:val="18"/>
      </w:rPr>
      <w:t>project</w:t>
    </w:r>
    <w:r w:rsidR="00000000">
      <w:rPr>
        <w:rFonts w:ascii="Calibri" w:eastAsia="Calibri" w:hAnsi="Calibri" w:cs="Calibri"/>
        <w:b/>
        <w:color w:val="000000"/>
        <w:sz w:val="18"/>
      </w:rPr>
      <w:t>-reset.eu</w: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6FAC3BF1" wp14:editId="3D848F14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0" b="0"/>
          <wp:wrapNone/>
          <wp:docPr id="28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799344" w14:textId="77777777" w:rsidR="00306CB4" w:rsidRDefault="00000000">
    <w:pPr>
      <w:pStyle w:val="P68B1DB1-Titolo8"/>
      <w:ind w:firstLine="4861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171B5EE" wp14:editId="225D1FC3">
          <wp:simplePos x="0" y="0"/>
          <wp:positionH relativeFrom="page">
            <wp:posOffset>3902222</wp:posOffset>
          </wp:positionH>
          <wp:positionV relativeFrom="page">
            <wp:posOffset>550545</wp:posOffset>
          </wp:positionV>
          <wp:extent cx="1581150" cy="95250"/>
          <wp:effectExtent l="0" t="0" r="0" b="0"/>
          <wp:wrapNone/>
          <wp:docPr id="283" name="Grupo 283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1581150" cy="95250"/>
                    <a:chOff x="4555425" y="3732375"/>
                    <a:chExt cx="1581150" cy="95250"/>
                  </a:xfrm>
                </wpg:grpSpPr>
                <wpg:grpSp>
                  <wpg:cNvPr id="14" name="Gruppo 14"/>
                  <wpg:cNvGrpSpPr/>
                  <wpg:grpSpPr>
                    <a:xfrm>
                      <a:off x="4555425" y="3732375"/>
                      <a:ext cx="1581150" cy="95250"/>
                      <a:chOff x="0" y="0"/>
                      <a:chExt cx="1581150" cy="95250"/>
                    </a:xfrm>
                  </wpg:grpSpPr>
                  <wps:wsp>
                    <wps:cNvPr id="15" name="Rettangolo 15"/>
                    <wps:cNvSpPr/>
                    <wps:spPr>
                      <a:xfrm>
                        <a:off x="0" y="0"/>
                        <a:ext cx="15811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D15D48" w14:textId="77777777" w:rsidR="00306CB4" w:rsidRDefault="00306CB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  <pic:pic xmlns:pic="http://schemas.openxmlformats.org/drawingml/2006/picture">
                    <pic:nvPicPr>
                      <pic:cNvPr id="16" name="Forma 13"/>
                      <pic:cNvPicPr preferRelativeResize="0"/>
                    </pic:nvPicPr>
                    <pic:blipFill rotWithShape="1">
                      <a:blip r:embed="rId2">
                        <a:alphaModFix/>
                      </a:blip>
                      <a:srcRect/>
                      <a:stretch/>
                    </pic:blipFill>
                    <pic:spPr>
                      <a:xfrm>
                        <a:off x="41910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17" name="Forma 14"/>
                      <pic:cNvPicPr preferRelativeResize="0"/>
                    </pic:nvPicPr>
                    <pic:blipFill rotWithShape="1">
                      <a:blip r:embed="rId3">
                        <a:alphaModFix/>
                      </a:blip>
                      <a:srcRect/>
                      <a:stretch/>
                    </pic:blipFill>
                    <pic:spPr>
                      <a:xfrm>
                        <a:off x="64008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18" name="Forma 15"/>
                      <pic:cNvPicPr preferRelativeResize="0"/>
                    </pic:nvPicPr>
                    <pic:blipFill rotWithShape="1">
                      <a:blip r:embed="rId4">
                        <a:alphaModFix/>
                      </a:blip>
                      <a:srcRect/>
                      <a:stretch/>
                    </pic:blipFill>
                    <pic:spPr>
                      <a:xfrm>
                        <a:off x="85344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19" name="Forma 16"/>
                      <pic:cNvPicPr preferRelativeResize="0"/>
                    </pic:nvPicPr>
                    <pic:blipFill rotWithShape="1">
                      <a:blip r:embed="rId5">
                        <a:alphaModFix/>
                      </a:blip>
                      <a:srcRect/>
                      <a:stretch/>
                    </pic:blipFill>
                    <pic:spPr>
                      <a:xfrm>
                        <a:off x="105918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20" name="Forma 17"/>
                      <pic:cNvPicPr preferRelativeResize="0"/>
                    </pic:nvPicPr>
                    <pic:blipFill rotWithShape="1">
                      <a:blip r:embed="rId6">
                        <a:alphaModFix/>
                      </a:blip>
                      <a:srcRect/>
                      <a:stretch/>
                    </pic:blipFill>
                    <pic:spPr>
                      <a:xfrm>
                        <a:off x="127254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21" name="Forma 18"/>
                      <pic:cNvPicPr preferRelativeResize="0"/>
                    </pic:nvPicPr>
                    <pic:blipFill rotWithShape="1">
                      <a:blip r:embed="rId7">
                        <a:alphaModFix/>
                      </a:blip>
                      <a:srcRect/>
                      <a:stretch/>
                    </pic:blipFill>
                    <pic:spPr>
                      <a:xfrm>
                        <a:off x="148590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22" name="Forma 19"/>
                      <pic:cNvPicPr preferRelativeResize="0"/>
                    </pic:nvPicPr>
                    <pic:blipFill rotWithShape="1">
                      <a:blip r:embed="rId8">
                        <a:alphaModFix/>
                      </a:blip>
                      <a:srcRect/>
                      <a:stretch/>
                    </pic:blipFill>
                    <pic:spPr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23" name="Forma 20"/>
                      <pic:cNvPicPr preferRelativeResize="0"/>
                    </pic:nvPicPr>
                    <pic:blipFill rotWithShape="1">
                      <a:blip r:embed="rId7">
                        <a:alphaModFix/>
                      </a:blip>
                      <a:srcRect/>
                      <a:stretch/>
                    </pic:blipFill>
                    <pic:spPr>
                      <a:xfrm>
                        <a:off x="21336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wpg:grpSp>
              </wpg:wgp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8193" w14:textId="77777777" w:rsidR="00306CB4" w:rsidRDefault="00306C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ACC"/>
    <w:multiLevelType w:val="hybridMultilevel"/>
    <w:tmpl w:val="13DC1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103B"/>
    <w:multiLevelType w:val="hybridMultilevel"/>
    <w:tmpl w:val="ABE4F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B19"/>
    <w:multiLevelType w:val="hybridMultilevel"/>
    <w:tmpl w:val="9C003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6E26"/>
    <w:multiLevelType w:val="hybridMultilevel"/>
    <w:tmpl w:val="D2CA2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4383"/>
    <w:multiLevelType w:val="multilevel"/>
    <w:tmpl w:val="627472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4D5789"/>
    <w:multiLevelType w:val="multilevel"/>
    <w:tmpl w:val="D51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130AD1"/>
    <w:multiLevelType w:val="hybridMultilevel"/>
    <w:tmpl w:val="2F38D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3324D"/>
    <w:multiLevelType w:val="hybridMultilevel"/>
    <w:tmpl w:val="FFE83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36246"/>
    <w:multiLevelType w:val="hybridMultilevel"/>
    <w:tmpl w:val="B2B8B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C066C"/>
    <w:multiLevelType w:val="hybridMultilevel"/>
    <w:tmpl w:val="256AD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A6F73"/>
    <w:multiLevelType w:val="hybridMultilevel"/>
    <w:tmpl w:val="A3C66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542456">
    <w:abstractNumId w:val="4"/>
  </w:num>
  <w:num w:numId="2" w16cid:durableId="1556620101">
    <w:abstractNumId w:val="5"/>
  </w:num>
  <w:num w:numId="3" w16cid:durableId="359362977">
    <w:abstractNumId w:val="2"/>
  </w:num>
  <w:num w:numId="4" w16cid:durableId="264000843">
    <w:abstractNumId w:val="8"/>
  </w:num>
  <w:num w:numId="5" w16cid:durableId="951286018">
    <w:abstractNumId w:val="3"/>
  </w:num>
  <w:num w:numId="6" w16cid:durableId="1352954474">
    <w:abstractNumId w:val="10"/>
  </w:num>
  <w:num w:numId="7" w16cid:durableId="1994407396">
    <w:abstractNumId w:val="1"/>
  </w:num>
  <w:num w:numId="8" w16cid:durableId="796601629">
    <w:abstractNumId w:val="9"/>
  </w:num>
  <w:num w:numId="9" w16cid:durableId="688260747">
    <w:abstractNumId w:val="7"/>
  </w:num>
  <w:num w:numId="10" w16cid:durableId="162626357">
    <w:abstractNumId w:val="0"/>
  </w:num>
  <w:num w:numId="11" w16cid:durableId="1201162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71505"/>
    <w:rsid w:val="000B58E3"/>
    <w:rsid w:val="002D79AB"/>
    <w:rsid w:val="00306CB4"/>
    <w:rsid w:val="00335BA9"/>
    <w:rsid w:val="003977F2"/>
    <w:rsid w:val="003C1BFC"/>
    <w:rsid w:val="00446420"/>
    <w:rsid w:val="00451DBD"/>
    <w:rsid w:val="00533515"/>
    <w:rsid w:val="005C1F6B"/>
    <w:rsid w:val="007B4F7C"/>
    <w:rsid w:val="009E002F"/>
    <w:rsid w:val="00A71B11"/>
    <w:rsid w:val="00AB5ED0"/>
    <w:rsid w:val="00B00E4B"/>
    <w:rsid w:val="00B20B52"/>
    <w:rsid w:val="00BE1FD6"/>
    <w:rsid w:val="00D15349"/>
    <w:rsid w:val="00D6734D"/>
    <w:rsid w:val="00D704F1"/>
    <w:rsid w:val="00D96D7E"/>
    <w:rsid w:val="00F26AE8"/>
    <w:rsid w:val="00F31A2B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3FB6"/>
  <w15:docId w15:val="{72A5C813-EAB9-4AFB-803B-1A694B1D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lang w:val="e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4861"/>
    </w:pPr>
    <w:rPr>
      <w:rFonts w:ascii="Times New Roman" w:eastAsia="Times New Roman" w:hAnsi="Times New Roman" w:cs="Times New Roman"/>
      <w:sz w:val="15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950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2788"/>
    <w:pPr>
      <w:widowControl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E2B4D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582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P68B1DB1-Normale1">
    <w:name w:val="P68B1DB1-Normale1"/>
    <w:basedOn w:val="Normal"/>
    <w:rPr>
      <w:rFonts w:ascii="Calibri" w:eastAsia="Calibri" w:hAnsi="Calibri" w:cs="Calibri"/>
      <w:b/>
    </w:rPr>
  </w:style>
  <w:style w:type="paragraph" w:customStyle="1" w:styleId="P68B1DB1-Normale2">
    <w:name w:val="P68B1DB1-Normale2"/>
    <w:basedOn w:val="Normal"/>
    <w:rPr>
      <w:rFonts w:ascii="Calibri" w:eastAsia="Calibri" w:hAnsi="Calibri" w:cs="Calibri"/>
      <w:color w:val="FFFFFF"/>
      <w:sz w:val="20"/>
    </w:rPr>
  </w:style>
  <w:style w:type="paragraph" w:customStyle="1" w:styleId="P68B1DB1-Normale3">
    <w:name w:val="P68B1DB1-Normale3"/>
    <w:basedOn w:val="Normal"/>
    <w:rPr>
      <w:rFonts w:ascii="Calibri" w:eastAsia="Calibri" w:hAnsi="Calibri" w:cs="Calibri"/>
      <w:sz w:val="20"/>
    </w:rPr>
  </w:style>
  <w:style w:type="paragraph" w:customStyle="1" w:styleId="P68B1DB1-Normale4">
    <w:name w:val="P68B1DB1-Normale4"/>
    <w:basedOn w:val="Normal"/>
    <w:rPr>
      <w:rFonts w:ascii="Calibri" w:eastAsia="Calibri" w:hAnsi="Calibri" w:cs="Calibri"/>
      <w:color w:val="000000"/>
      <w:sz w:val="20"/>
    </w:rPr>
  </w:style>
  <w:style w:type="paragraph" w:customStyle="1" w:styleId="P68B1DB1-Normale5">
    <w:name w:val="P68B1DB1-Normale5"/>
    <w:basedOn w:val="Normal"/>
    <w:rPr>
      <w:rFonts w:ascii="Calibri" w:eastAsia="Calibri" w:hAnsi="Calibri" w:cs="Calibri"/>
      <w:b/>
      <w:sz w:val="20"/>
    </w:rPr>
  </w:style>
  <w:style w:type="paragraph" w:customStyle="1" w:styleId="P68B1DB1-Paragrafoelenco6">
    <w:name w:val="P68B1DB1-Paragrafoelenco6"/>
    <w:basedOn w:val="Prrafodelista"/>
    <w:rPr>
      <w:rFonts w:ascii="Calibri" w:eastAsia="Calibri" w:hAnsi="Calibri" w:cs="Calibri"/>
      <w:sz w:val="20"/>
    </w:rPr>
  </w:style>
  <w:style w:type="paragraph" w:customStyle="1" w:styleId="P68B1DB1-Paragrafoelenco7">
    <w:name w:val="P68B1DB1-Paragrafoelenco7"/>
    <w:basedOn w:val="Prrafodelista"/>
    <w:rPr>
      <w:rFonts w:ascii="Calibri" w:eastAsia="Calibri" w:hAnsi="Calibri" w:cs="Calibri"/>
      <w:color w:val="F79646" w:themeColor="accent6"/>
      <w:sz w:val="20"/>
    </w:rPr>
  </w:style>
  <w:style w:type="paragraph" w:customStyle="1" w:styleId="P68B1DB1-Titolo8">
    <w:name w:val="P68B1DB1-Titolo8"/>
    <w:basedOn w:val="Ttulo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aVQ8xyohzdNyRj2d3/G96iuCog==">AMUW2mUTA8drW1JYi3sQ79bE4TU317QXHt9z//do0483ZYKUgQi66fN1LxoMn1dE/IFji9KzLlKGSCrWZ1WzOXNx0c8Gd9A6eOqaIqz6vhkLDXN7ZImCMoQ=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Miriam Internet Web Solutions</cp:lastModifiedBy>
  <cp:revision>21</cp:revision>
  <dcterms:created xsi:type="dcterms:W3CDTF">2022-09-20T15:16:00Z</dcterms:created>
  <dcterms:modified xsi:type="dcterms:W3CDTF">2023-03-29T10:55:00Z</dcterms:modified>
</cp:coreProperties>
</file>