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453EA4D6" w:rsidR="00FA3117" w:rsidRPr="00E5705C" w:rsidRDefault="00511E56" w:rsidP="00511E56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it-IT"/>
        </w:rPr>
      </w:pPr>
      <w:r w:rsidRPr="00E5705C">
        <w:rPr>
          <w:rFonts w:ascii="Calibri" w:hAnsi="Calibri" w:cs="Calibri"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788" w:rsidRPr="00E5705C">
        <w:rPr>
          <w:rFonts w:ascii="Calibri" w:hAnsi="Calibri" w:cs="Calibri"/>
          <w:b/>
          <w:bCs/>
          <w:sz w:val="44"/>
          <w:szCs w:val="36"/>
          <w:lang w:val="it-IT"/>
        </w:rPr>
        <w:t xml:space="preserve">Scheda </w:t>
      </w:r>
      <w:r w:rsidR="00EF23A6" w:rsidRPr="00E5705C">
        <w:rPr>
          <w:rFonts w:ascii="Calibri" w:hAnsi="Calibri" w:cs="Calibri"/>
          <w:b/>
          <w:bCs/>
          <w:sz w:val="44"/>
          <w:szCs w:val="36"/>
          <w:lang w:val="it-IT"/>
        </w:rPr>
        <w:t>Didattica</w:t>
      </w:r>
    </w:p>
    <w:p w14:paraId="3317E358" w14:textId="77777777" w:rsidR="00C845E2" w:rsidRPr="00E5705C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it-IT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A80EE7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1EFBA8D8" w:rsidR="00692788" w:rsidRPr="00E5705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Titolo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1DECEBB6" w:rsidR="00692788" w:rsidRPr="00E5705C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B</w:t>
            </w:r>
            <w:r w:rsidR="0099769D"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ilancio</w:t>
            </w: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 xml:space="preserve"> e mobilitazione delle risorse per la trasformazione digitale</w:t>
            </w:r>
          </w:p>
        </w:tc>
      </w:tr>
      <w:tr w:rsidR="0039495B" w:rsidRPr="00E5705C" w14:paraId="69CDDB23" w14:textId="77777777" w:rsidTr="00511E56">
        <w:tc>
          <w:tcPr>
            <w:tcW w:w="2659" w:type="dxa"/>
            <w:shd w:val="clear" w:color="auto" w:fill="auto"/>
          </w:tcPr>
          <w:p w14:paraId="6AD71B36" w14:textId="58D40B19" w:rsidR="00DE3978" w:rsidRPr="00E5705C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R</w:t>
            </w:r>
            <w:r w:rsidR="00E5705C"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i</w:t>
            </w:r>
            <w:r w:rsidR="00DE3978"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 xml:space="preserve">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7E278804" w:rsidR="00DE3978" w:rsidRPr="00E5705C" w:rsidRDefault="001D19F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Trasversale</w:t>
            </w:r>
          </w:p>
        </w:tc>
      </w:tr>
      <w:tr w:rsidR="0039495B" w:rsidRPr="00E5705C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92788" w:rsidRPr="00E5705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Parole chiave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47895485" w:rsidR="00692788" w:rsidRPr="00E5705C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B</w:t>
            </w:r>
            <w:r w:rsidR="0099769D"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ilancio</w:t>
            </w: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, Finanza, Amministrazione, Risorse</w:t>
            </w:r>
          </w:p>
        </w:tc>
      </w:tr>
      <w:tr w:rsidR="0039495B" w:rsidRPr="00E5705C" w14:paraId="062E4ED2" w14:textId="77777777" w:rsidTr="00511E56">
        <w:tc>
          <w:tcPr>
            <w:tcW w:w="2659" w:type="dxa"/>
            <w:shd w:val="clear" w:color="auto" w:fill="auto"/>
          </w:tcPr>
          <w:p w14:paraId="62934BCC" w14:textId="688306CF" w:rsidR="00692788" w:rsidRPr="00E5705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Lingua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18A5C704" w:rsidR="00692788" w:rsidRPr="00E5705C" w:rsidRDefault="00AF41CE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/>
              </w:rPr>
              <w:t>ITA</w:t>
            </w:r>
          </w:p>
        </w:tc>
      </w:tr>
      <w:tr w:rsidR="00AF41CE" w:rsidRPr="00A80EE7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023D5191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 xml:space="preserve">Obiettivi / </w:t>
            </w:r>
            <w:r w:rsidR="0099769D"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Traguardi</w:t>
            </w: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 xml:space="preserve"> / Risultati di apprendimento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23BBB6B" w14:textId="0138796B" w:rsidR="00F97462" w:rsidRPr="00E5705C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Conoscere le basi per impostare un portfo</w:t>
            </w:r>
            <w:r w:rsidR="0099769D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l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io di investimenti IT </w:t>
            </w:r>
          </w:p>
          <w:p w14:paraId="45B119AB" w14:textId="2CDE52DF" w:rsidR="00F97462" w:rsidRPr="00E5705C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Evita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re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gli errori comuni 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nella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configurazione e 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nel 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portfolio IT </w:t>
            </w:r>
          </w:p>
          <w:p w14:paraId="6720D7FA" w14:textId="7879676A" w:rsidR="00F97462" w:rsidRPr="00E5705C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Conoscere le buone pratiche per la creazione di un port</w:t>
            </w:r>
            <w:r w:rsidR="0099769D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folio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di investimenti IT </w:t>
            </w:r>
          </w:p>
          <w:p w14:paraId="46F31212" w14:textId="3722623E" w:rsidR="00AF41CE" w:rsidRPr="00E5705C" w:rsidRDefault="00F97462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Conoscere le metodologie per il </w:t>
            </w:r>
            <w:r w:rsidR="0099769D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b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udgeting</w:t>
            </w:r>
          </w:p>
        </w:tc>
      </w:tr>
      <w:tr w:rsidR="00AF41CE" w:rsidRPr="00A80EE7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Descrizione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95E8860" w14:textId="17547FD0" w:rsidR="00AF41CE" w:rsidRPr="00E5705C" w:rsidRDefault="00AF41CE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Fino ai suoi elementi essenziali, la digitalizzazione significa essere più strategici ed efficienti nel fornire servizi e stabilire una connessione diretta con la coorte di riferimento a cui si rivolge l</w:t>
            </w:r>
            <w:r w:rsidR="0099769D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’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organizzazione e i suoi STKH e gruppi di interesse più rilevanti.</w:t>
            </w:r>
          </w:p>
          <w:p w14:paraId="4AA2A278" w14:textId="77777777" w:rsidR="00AF41CE" w:rsidRPr="00E5705C" w:rsidRDefault="00AF41CE" w:rsidP="00AF41CE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  <w:szCs w:val="20"/>
                <w:lang w:val="it-IT" w:eastAsia="en-GB"/>
              </w:rPr>
            </w:pPr>
          </w:p>
          <w:p w14:paraId="11CD13B1" w14:textId="42CDCF3E" w:rsidR="00AF41CE" w:rsidRPr="00E5705C" w:rsidRDefault="00AF41CE" w:rsidP="00AF41CE">
            <w:pPr>
              <w:spacing w:line="276" w:lineRule="auto"/>
              <w:contextualSpacing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Questo aiuta l</w:t>
            </w:r>
            <w:r w:rsidR="0099769D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’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organizzazione ad essere molto più pratica nel comprendere ciò di cui potrebbe effettivamente aver bisogno per transitare in nuovi paradigmi IT di istruzione e formazione e che sono coerenti con le potenzialità dell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’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organizzazion</w:t>
            </w:r>
            <w:r w:rsid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e stessa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 xml:space="preserve"> e il pubblico potenzialmente indirizzato dalla loro offerta.</w:t>
            </w:r>
          </w:p>
        </w:tc>
      </w:tr>
      <w:tr w:rsidR="00AF41CE" w:rsidRPr="00A80EE7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5321F1E6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Contenuti disposti su 3 livelli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DE0B23" w14:textId="3FF8A98D" w:rsidR="00AF41CE" w:rsidRPr="00E5705C" w:rsidRDefault="00AF41CE" w:rsidP="00AF41CE">
            <w:pP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B</w:t>
            </w:r>
            <w:r w:rsidR="0099769D"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ilancio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e mobilitazione delle risorse per la trasformazione digitale</w:t>
            </w:r>
          </w:p>
          <w:p w14:paraId="0E5E0187" w14:textId="77777777" w:rsidR="00AF41CE" w:rsidRPr="00E5705C" w:rsidRDefault="00AF41CE" w:rsidP="00AF41CE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</w:p>
          <w:p w14:paraId="476D5A48" w14:textId="739240B2" w:rsidR="00AF41CE" w:rsidRPr="00E5705C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Unità 1: Note introduttive agli investimenti IT </w:t>
            </w:r>
            <w:r w:rsid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(informatici) 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>per le organizzazioni di istruzione e formazione</w:t>
            </w:r>
          </w:p>
          <w:p w14:paraId="492D4583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1.1 Il disclaimer</w:t>
            </w:r>
          </w:p>
          <w:p w14:paraId="68D085C2" w14:textId="5A4D97C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 xml:space="preserve">1.2 Un </w:t>
            </w:r>
            <w:r w:rsid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focus</w:t>
            </w: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 xml:space="preserve"> bidimensionale</w:t>
            </w:r>
          </w:p>
          <w:p w14:paraId="22A85525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</w:p>
          <w:p w14:paraId="2ED734F9" w14:textId="15E67D86" w:rsidR="00AF41CE" w:rsidRPr="00E5705C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Unità 2: </w:t>
            </w:r>
            <w:r w:rsid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>Le cose da non fare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 degli investimenti IT</w:t>
            </w:r>
          </w:p>
          <w:p w14:paraId="111807B5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2.1 Intercettare le cattive abitudini</w:t>
            </w:r>
          </w:p>
          <w:p w14:paraId="61EC56A9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2.2 Tre errori comuni da riconoscere ed evitare</w:t>
            </w:r>
          </w:p>
          <w:p w14:paraId="42C57C2B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2.3 Segnali della caduta</w:t>
            </w:r>
          </w:p>
          <w:p w14:paraId="2D39513E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2.4 Perché la necessità di una tabella di marcia</w:t>
            </w:r>
          </w:p>
          <w:p w14:paraId="0AEE8647" w14:textId="77777777" w:rsidR="00AF41CE" w:rsidRPr="00E5705C" w:rsidRDefault="00AF41CE" w:rsidP="00AF41CE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</w:p>
          <w:p w14:paraId="7BA20198" w14:textId="3F4553CD" w:rsidR="00AF41CE" w:rsidRPr="00E5705C" w:rsidRDefault="00AF41CE" w:rsidP="00AF41CE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Unità 3: </w:t>
            </w:r>
            <w:r w:rsid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>Le cose da fare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  <w:t xml:space="preserve"> degli investimenti IT</w:t>
            </w:r>
          </w:p>
          <w:p w14:paraId="0064E4EC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3.1 Partire da zero</w:t>
            </w:r>
          </w:p>
          <w:p w14:paraId="39AEE06A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lastRenderedPageBreak/>
              <w:t>3.2 Il ciclo di gestione del portfolio IT</w:t>
            </w:r>
          </w:p>
          <w:p w14:paraId="04E42292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3.3 Pianificazione</w:t>
            </w:r>
          </w:p>
          <w:p w14:paraId="3F0EF7A8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3.4 Pianificazione — quattro alternative valide per l'elaborazione del bilancio (pt.1)</w:t>
            </w:r>
          </w:p>
          <w:p w14:paraId="3C3FBFD9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3.5 Pianificazione — quattro alternative valide per l'elaborazione del bilancio (pt.2)</w:t>
            </w:r>
          </w:p>
          <w:p w14:paraId="74AFBD2C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3.6 Gestione</w:t>
            </w:r>
          </w:p>
          <w:p w14:paraId="14F93CEB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3.7 Cambiamento</w:t>
            </w:r>
          </w:p>
          <w:p w14:paraId="38A2C7A2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3.8 Riadattamento</w:t>
            </w:r>
          </w:p>
          <w:p w14:paraId="57D15789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3.9 Prova &gt; Convalida &gt; Consolidamento</w:t>
            </w:r>
          </w:p>
          <w:p w14:paraId="1517F9C4" w14:textId="77777777" w:rsidR="00E5705C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3.10 Bilancio principale</w:t>
            </w:r>
          </w:p>
          <w:p w14:paraId="17D2E18A" w14:textId="1704A363" w:rsidR="00AF41CE" w:rsidRPr="00E5705C" w:rsidRDefault="00E5705C" w:rsidP="00E5705C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3.11 La peculiarità del bilancio IT per le organizzazioni di istruzione e formazione</w:t>
            </w:r>
          </w:p>
        </w:tc>
      </w:tr>
      <w:tr w:rsidR="00AF41CE" w:rsidRPr="00E5705C" w14:paraId="5876DEF6" w14:textId="77777777" w:rsidTr="00511E56">
        <w:tc>
          <w:tcPr>
            <w:tcW w:w="2659" w:type="dxa"/>
            <w:shd w:val="clear" w:color="auto" w:fill="auto"/>
          </w:tcPr>
          <w:p w14:paraId="30318323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/>
              </w:rPr>
              <w:lastRenderedPageBreak/>
              <w:t>Autovalutazione (domande e risposte a scelta multipla)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9A9CE0E" w14:textId="2D88B1B6" w:rsidR="00AF41CE" w:rsidRPr="00E5705C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Un approccio make </w:t>
            </w:r>
            <w:proofErr w:type="spellStart"/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it</w:t>
            </w:r>
            <w:proofErr w:type="spellEnd"/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rain</w:t>
            </w:r>
            <w:proofErr w:type="spellEnd"/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E5705C"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al bilancio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IT:</w:t>
            </w:r>
          </w:p>
          <w:p w14:paraId="3252DAC2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È vantaggioso sia nel breve che nel lungo periodo</w:t>
            </w:r>
          </w:p>
          <w:p w14:paraId="2F9F1EFE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Ripartizione delle categorie di costo per unità</w:t>
            </w:r>
          </w:p>
          <w:p w14:paraId="0674B9F0" w14:textId="3C1E09B5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 xml:space="preserve">Dovrebbe essere evitato in quanto è dimostrato </w:t>
            </w:r>
            <w:r w:rsid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 xml:space="preserve">che non </w:t>
            </w:r>
            <w:r w:rsidRP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>genera impatti</w:t>
            </w:r>
          </w:p>
          <w:p w14:paraId="470DE07D" w14:textId="7DAE2C56" w:rsidR="00AF41CE" w:rsidRPr="00E5705C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Uno dei tipici scenari d</w:t>
            </w:r>
            <w:r w:rsid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a</w:t>
            </w: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bandiera rossa è:</w:t>
            </w:r>
          </w:p>
          <w:p w14:paraId="7A69ED01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 xml:space="preserve">Alta entropia </w:t>
            </w:r>
          </w:p>
          <w:p w14:paraId="4CB63826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Definizione troppo rigida di ruoli e responsabilità</w:t>
            </w:r>
          </w:p>
          <w:p w14:paraId="0594DC28" w14:textId="0E46E5EF" w:rsidR="00AF41CE" w:rsidRPr="00E5705C" w:rsidRDefault="004740CB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Esternalizzazione</w:t>
            </w:r>
            <w:r w:rsidR="00AF41CE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di servizi IT</w:t>
            </w:r>
          </w:p>
          <w:p w14:paraId="3ACE8F8C" w14:textId="0EBF41FE" w:rsidR="00AF41CE" w:rsidRPr="00E5705C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La metodologia analogica per il b</w:t>
            </w:r>
            <w:r w:rsidR="004740CB"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ilancio</w:t>
            </w:r>
          </w:p>
          <w:p w14:paraId="2165BD5C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Implica la disponibilità di una grande somma che viene poi distribuita tra diverse categorie di costo </w:t>
            </w:r>
          </w:p>
          <w:p w14:paraId="571E418C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Consente la maggiore flessibilità possibile </w:t>
            </w:r>
          </w:p>
          <w:p w14:paraId="3EC56A81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>Nessuna delle precedenti</w:t>
            </w:r>
          </w:p>
          <w:p w14:paraId="3693BE1E" w14:textId="77777777" w:rsidR="00AF41CE" w:rsidRPr="00E5705C" w:rsidRDefault="00AF41CE" w:rsidP="00AF41CE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  <w:t>Il consolidamento del programma riguarda:</w:t>
            </w:r>
          </w:p>
          <w:p w14:paraId="5CF143E9" w14:textId="73403885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Bilancio operativo</w:t>
            </w:r>
          </w:p>
          <w:p w14:paraId="7070EC37" w14:textId="77777777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  <w:t>Bilancio economico</w:t>
            </w:r>
          </w:p>
          <w:p w14:paraId="63E4B815" w14:textId="0D950968" w:rsidR="00AF41CE" w:rsidRPr="00E5705C" w:rsidRDefault="00AF41CE" w:rsidP="00AF41CE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Bilancio finanziario</w:t>
            </w:r>
          </w:p>
        </w:tc>
      </w:tr>
      <w:tr w:rsidR="00AF41CE" w:rsidRPr="00A80EE7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62775C40" w:rsidR="00AF41CE" w:rsidRPr="00E5705C" w:rsidRDefault="00E5705C" w:rsidP="00AF41CE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/>
              </w:rPr>
              <w:t>Toolkit</w:t>
            </w:r>
            <w:r w:rsidR="004740CB" w:rsidRPr="00E5705C">
              <w:rPr>
                <w:rFonts w:ascii="Calibri" w:hAnsi="Calibri" w:cs="Calibri"/>
                <w:color w:val="FFFFFF"/>
                <w:sz w:val="20"/>
                <w:szCs w:val="20"/>
                <w:lang w:val="it-IT"/>
              </w:rPr>
              <w:t xml:space="preserve"> </w:t>
            </w:r>
            <w:r w:rsidR="00AF41CE" w:rsidRPr="00E5705C">
              <w:rPr>
                <w:rFonts w:ascii="Calibri" w:hAnsi="Calibri" w:cs="Calibri"/>
                <w:color w:val="FFFFFF"/>
                <w:sz w:val="20"/>
                <w:szCs w:val="20"/>
                <w:lang w:val="it-IT"/>
              </w:rPr>
              <w:t>(linee guida, migliori pratiche, lista di controllo, lezioni apprese...)</w:t>
            </w:r>
          </w:p>
        </w:tc>
        <w:tc>
          <w:tcPr>
            <w:tcW w:w="1787" w:type="dxa"/>
            <w:shd w:val="clear" w:color="auto" w:fill="auto"/>
          </w:tcPr>
          <w:p w14:paraId="77BCFBDD" w14:textId="47B383E6" w:rsidR="00AF41CE" w:rsidRPr="00E5705C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Nome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2C50E1DA" w14:textId="5EF8FE53" w:rsidR="00AF41CE" w:rsidRPr="00A80EE7" w:rsidRDefault="006B5325" w:rsidP="006B5325">
            <w:pPr>
              <w:pStyle w:val="Paragrafoelenco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Progetto IT – Modello di </w:t>
            </w:r>
            <w:r w:rsidR="00AF3845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bilancio</w:t>
            </w: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annuale</w:t>
            </w:r>
          </w:p>
          <w:p w14:paraId="6A8C8538" w14:textId="36C59379" w:rsidR="006B5325" w:rsidRPr="00A80EE7" w:rsidRDefault="006B5325" w:rsidP="00A80EE7">
            <w:pPr>
              <w:pStyle w:val="Paragrafoelenco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Modello </w:t>
            </w:r>
            <w:r w:rsidR="00A80EE7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annuale di bilancio IT – S</w:t>
            </w: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pese operative </w:t>
            </w:r>
            <w:r w:rsidR="00A80EE7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M</w:t>
            </w: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odello </w:t>
            </w:r>
            <w:r w:rsidR="00A80EE7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annuale di bilancio IT –</w:t>
            </w:r>
            <w:r w:rsidR="00AF3845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Spese </w:t>
            </w:r>
            <w:r w:rsidR="00A80EE7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di</w:t>
            </w:r>
            <w:r w:rsidR="00AF3845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capitale</w:t>
            </w:r>
          </w:p>
        </w:tc>
      </w:tr>
      <w:tr w:rsidR="00AF41CE" w:rsidRPr="00A80EE7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118B2169" w:rsidR="00AF41CE" w:rsidRPr="00E5705C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5244" w:type="dxa"/>
            <w:shd w:val="clear" w:color="auto" w:fill="auto"/>
          </w:tcPr>
          <w:p w14:paraId="61EDA494" w14:textId="77777777" w:rsidR="00AF41CE" w:rsidRPr="00E5705C" w:rsidRDefault="006B5325" w:rsidP="006B5325">
            <w:pPr>
              <w:pStyle w:val="Paragrafoelenco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Questo strumento ha lo scopo di facilitare la stima, su base annuale, di tutte le possibili voci di costo operativo e di capitale che l'organizzazione X deve considerare per il rinnovo della propria flotta IT.</w:t>
            </w:r>
          </w:p>
          <w:p w14:paraId="0618A9D1" w14:textId="5A989DA5" w:rsidR="006B5325" w:rsidRPr="00E5705C" w:rsidRDefault="006B5325" w:rsidP="006B5325">
            <w:pPr>
              <w:pStyle w:val="Paragrafoelenco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Questi strumenti sono una versione leggermente più snella della precedente, più intuitiva e agile per le organizzazioni più piccole, i professionisti, ecc.</w:t>
            </w:r>
          </w:p>
        </w:tc>
      </w:tr>
      <w:tr w:rsidR="00AF41CE" w:rsidRPr="00E5705C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21FA1529" w:rsidR="00AF41CE" w:rsidRPr="00A80EE7" w:rsidRDefault="00AF41CE" w:rsidP="00AF41CE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Nome file</w:t>
            </w:r>
          </w:p>
        </w:tc>
        <w:tc>
          <w:tcPr>
            <w:tcW w:w="5244" w:type="dxa"/>
            <w:shd w:val="clear" w:color="auto" w:fill="auto"/>
          </w:tcPr>
          <w:p w14:paraId="385E6928" w14:textId="77777777" w:rsidR="00A80EE7" w:rsidRPr="00A80EE7" w:rsidRDefault="00A80EE7" w:rsidP="00AF3845">
            <w:pPr>
              <w:pStyle w:val="Paragrafoelenco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A80EE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20230414 RESET PR3 annual IT project budget template - ITA</w:t>
            </w:r>
          </w:p>
          <w:p w14:paraId="57C174EB" w14:textId="64735A5C" w:rsidR="006B5325" w:rsidRPr="00A80EE7" w:rsidRDefault="00A80EE7" w:rsidP="00AF3845">
            <w:pPr>
              <w:pStyle w:val="Paragrafoelenco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A80EE7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  <w:t>20230414 RESET PR3 annual budget template for IT - ITA</w:t>
            </w:r>
          </w:p>
        </w:tc>
      </w:tr>
      <w:tr w:rsidR="00AF41CE" w:rsidRPr="00E5705C" w14:paraId="7482D214" w14:textId="77777777" w:rsidTr="00511E56">
        <w:tc>
          <w:tcPr>
            <w:tcW w:w="2659" w:type="dxa"/>
            <w:shd w:val="clear" w:color="auto" w:fill="auto"/>
          </w:tcPr>
          <w:p w14:paraId="66F1C3BF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Risorse (video, link di riferimento)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224705D3" w:rsidR="00AF41CE" w:rsidRPr="00A80EE7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N/</w:t>
            </w:r>
            <w:r w:rsidR="00AF3845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A</w:t>
            </w:r>
          </w:p>
        </w:tc>
      </w:tr>
      <w:tr w:rsidR="00AF41CE" w:rsidRPr="00E5705C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Materiale correlato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27321C75" w:rsidR="00AF41CE" w:rsidRPr="00A80EE7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N/</w:t>
            </w:r>
            <w:r w:rsidR="00AF3845"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A</w:t>
            </w:r>
          </w:p>
        </w:tc>
      </w:tr>
      <w:tr w:rsidR="00AF41CE" w:rsidRPr="00E5705C" w14:paraId="6E923D15" w14:textId="77777777" w:rsidTr="00511E56">
        <w:tc>
          <w:tcPr>
            <w:tcW w:w="2659" w:type="dxa"/>
            <w:shd w:val="clear" w:color="auto" w:fill="auto"/>
          </w:tcPr>
          <w:p w14:paraId="3840E9D0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PPT correlati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0FFBEA6E" w:rsidR="00AF41CE" w:rsidRPr="00A80EE7" w:rsidRDefault="00A80EE7" w:rsidP="00AF41CE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20230414 RESET PR3 Budgeting </w:t>
            </w: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>ppt</w:t>
            </w:r>
            <w:r w:rsidRPr="00A80EE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 xml:space="preserve"> IHF - ITA</w:t>
            </w:r>
          </w:p>
        </w:tc>
      </w:tr>
      <w:tr w:rsidR="00AF41CE" w:rsidRPr="00E5705C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color w:val="FFFFFF"/>
                <w:sz w:val="20"/>
                <w:szCs w:val="20"/>
                <w:lang w:val="it-IT" w:eastAsia="en-GB"/>
              </w:rPr>
              <w:t>Bibliografia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1CC864C7" w:rsidR="00AF41CE" w:rsidRPr="00E5705C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N/</w:t>
            </w:r>
            <w:r w:rsidR="00AF3845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A</w:t>
            </w:r>
          </w:p>
        </w:tc>
      </w:tr>
      <w:tr w:rsidR="00AF41CE" w:rsidRPr="00E5705C" w14:paraId="17253B42" w14:textId="77777777" w:rsidTr="00511E56">
        <w:tc>
          <w:tcPr>
            <w:tcW w:w="2659" w:type="dxa"/>
            <w:shd w:val="clear" w:color="auto" w:fill="auto"/>
          </w:tcPr>
          <w:p w14:paraId="1C75B20A" w14:textId="77777777" w:rsidR="00AF41CE" w:rsidRPr="00E5705C" w:rsidRDefault="00AF41CE" w:rsidP="00AF41CE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5705C">
              <w:rPr>
                <w:rFonts w:ascii="Calibri" w:hAnsi="Calibri" w:cs="Calibri"/>
                <w:sz w:val="20"/>
                <w:szCs w:val="20"/>
                <w:lang w:val="it-IT" w:eastAsia="en-GB"/>
              </w:rPr>
              <w:t>Fornito da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73456C8D" w:rsidR="00AF41CE" w:rsidRPr="00E5705C" w:rsidRDefault="00AF41CE" w:rsidP="00AF41CE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>IHF</w:t>
            </w:r>
            <w:r w:rsidR="00AF3845"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5705C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/>
              </w:rPr>
              <w:t xml:space="preserve">asbl </w:t>
            </w:r>
          </w:p>
        </w:tc>
      </w:tr>
    </w:tbl>
    <w:p w14:paraId="3494DA14" w14:textId="19EC4AEA" w:rsidR="003369B6" w:rsidRPr="0099769D" w:rsidRDefault="003369B6" w:rsidP="002C7DA8">
      <w:pPr>
        <w:pStyle w:val="Corpotesto"/>
        <w:spacing w:line="360" w:lineRule="auto"/>
        <w:rPr>
          <w:rFonts w:ascii="Calibri Light" w:hAnsi="Calibri Light" w:cs="Calibri Light"/>
          <w:sz w:val="20"/>
          <w:szCs w:val="20"/>
          <w:lang w:val="en-GB"/>
        </w:rPr>
      </w:pPr>
    </w:p>
    <w:sectPr w:rsidR="003369B6" w:rsidRPr="0099769D" w:rsidSect="006D2F35">
      <w:headerReference w:type="default" r:id="rId8"/>
      <w:footerReference w:type="default" r:id="rId9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CF98" w14:textId="77777777" w:rsidR="001E550C" w:rsidRDefault="001E550C" w:rsidP="00F82950">
      <w:r>
        <w:rPr>
          <w:lang w:val="it"/>
        </w:rPr>
        <w:separator/>
      </w:r>
    </w:p>
  </w:endnote>
  <w:endnote w:type="continuationSeparator" w:id="0">
    <w:p w14:paraId="0C13E242" w14:textId="77777777" w:rsidR="001E550C" w:rsidRDefault="001E550C" w:rsidP="00F82950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Corpotesto"/>
      <w:rPr>
        <w:rFonts w:asciiTheme="minorHAnsi" w:hAnsiTheme="minorHAnsi" w:cstheme="minorHAnsi"/>
      </w:rPr>
    </w:pPr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uppo 2" style="position:absolute;margin-left:59.4pt;margin-top:756.4pt;width:124.5pt;height:7.5pt;z-index:251735552;mso-position-horizontal-relative:page;mso-position-vertical-relative:page" coordsize="15811,95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" w14:anchorId="7A01EFA1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3.png" style="position:absolute;left:4191;width:952;height:95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o:title="" r:id="rId8"/>
              </v:shape>
              <v:shape id="image4.png" style="position:absolute;left:6400;width:953;height:95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o:title="" r:id="rId9"/>
              </v:shape>
              <v:shape id="image5.png" style="position:absolute;left:8534;width:952;height:95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o:title="" r:id="rId10"/>
              </v:shape>
              <v:shape id="image6.png" style="position:absolute;left:10591;width:953;height:95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o:title="" r:id="rId11"/>
              </v:shape>
              <v:shape id="image9.png" style="position:absolute;left:12725;width:952;height:95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o:title="" r:id="rId12"/>
              </v:shape>
              <v:shape id="image2.png" style="position:absolute;left:14859;width:952;height:952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o:title="" r:id="rId13"/>
              </v:shape>
              <v:shape id="image1.png" style="position:absolute;width:952;height:952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o:title="" r:id="rId14"/>
              </v:shape>
              <v:shape id="image2.png" style="position:absolute;left:2133;width:953;height:952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o:title="" r:id="rId13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noProof/>
        <w:lang w:val="it"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Forma libre: forma 5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spid="_x0000_s1026" filled="f" strokeweight=".79308mm" path="m,l673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AR2VMXDAMAALIGAAAOAAAAAAAAAAAAAAAAAC4CAABkcnMvZTJv&#10;RG9jLnhtbFBLAQItABQABgAIAAAAIQC/8ERM3gAAAAgBAAAPAAAAAAAAAAAAAAAAAGYFAABkcnMv&#10;ZG93bnJldi54bWxQSwUGAAAAAAQABADzAAAAcQYAAAAA&#10;" w14:anchorId="40127579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1F3B610E" w:rsidR="00CF1E5F" w:rsidRPr="00271774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  <w:lang w:val="it-IT"/>
      </w:rPr>
    </w:pPr>
    <w:r w:rsidRPr="00C955FB">
      <w:rPr>
        <w:noProof/>
        <w:lang w:val="it"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lang w:val="it"/>
      </w:rPr>
      <w:t>"Il sostegno della Commissione europea alla produzione di questa pubblicazione non costituisce un'approvazione d</w:t>
    </w:r>
    <w:r w:rsidR="00E5705C">
      <w:rPr>
        <w:lang w:val="it"/>
      </w:rPr>
      <w:t>el</w:t>
    </w:r>
    <w:r w:rsidR="00CF1E5F" w:rsidRPr="00C955FB">
      <w:rPr>
        <w:lang w:val="it"/>
      </w:rPr>
      <w:t xml:space="preserve"> contenuto che riflette solo le opinioni degli autori, e la Commissione non può essere ritenuta responsabile per</w:t>
    </w:r>
    <w:r w:rsidR="00CF1E5F" w:rsidRPr="00C955FB">
      <w:rPr>
        <w:spacing w:val="1"/>
        <w:lang w:val="it"/>
      </w:rPr>
      <w:t xml:space="preserve"> </w:t>
    </w:r>
    <w:r w:rsidR="00CF1E5F" w:rsidRPr="00C955FB">
      <w:rPr>
        <w:lang w:val="it"/>
      </w:rPr>
      <w:t>qualunque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u</w:t>
    </w:r>
    <w:r w:rsidR="00E5705C">
      <w:rPr>
        <w:lang w:val="it"/>
      </w:rPr>
      <w:t xml:space="preserve">so che possa </w:t>
    </w:r>
    <w:r w:rsidR="00CF1E5F" w:rsidRPr="00C955FB">
      <w:rPr>
        <w:lang w:val="it"/>
      </w:rPr>
      <w:t>essere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fatto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d</w:t>
    </w:r>
    <w:r w:rsidR="00E5705C">
      <w:rPr>
        <w:lang w:val="it"/>
      </w:rPr>
      <w:t>ell’</w:t>
    </w:r>
    <w:r w:rsidR="00CF1E5F" w:rsidRPr="00C955FB">
      <w:rPr>
        <w:lang w:val="it"/>
      </w:rPr>
      <w:t>informazione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contenut</w:t>
    </w:r>
    <w:r w:rsidR="00E5705C">
      <w:rPr>
        <w:lang w:val="it"/>
      </w:rPr>
      <w:t xml:space="preserve">a </w:t>
    </w:r>
    <w:r w:rsidR="00CF1E5F" w:rsidRPr="00C955FB">
      <w:rPr>
        <w:lang w:val="it"/>
      </w:rPr>
      <w:t>in esso."</w:t>
    </w:r>
  </w:p>
  <w:p w14:paraId="0C33CB44" w14:textId="44937B5D" w:rsidR="00CF1E5F" w:rsidRPr="00271774" w:rsidRDefault="00CF1E5F">
    <w:pPr>
      <w:pStyle w:val="Pidipagina"/>
      <w:rPr>
        <w:rFonts w:asciiTheme="minorHAnsi" w:hAnsiTheme="minorHAnsi" w:cstheme="minorHAnsi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CF0E" w14:textId="77777777" w:rsidR="001E550C" w:rsidRDefault="001E550C" w:rsidP="00F82950">
      <w:r>
        <w:rPr>
          <w:lang w:val="it"/>
        </w:rPr>
        <w:separator/>
      </w:r>
    </w:p>
  </w:footnote>
  <w:footnote w:type="continuationSeparator" w:id="0">
    <w:p w14:paraId="7F8B137F" w14:textId="77777777" w:rsidR="001E550C" w:rsidRDefault="001E550C" w:rsidP="00F82950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  <w:lang w:val="it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b/>
        <w:sz w:val="18"/>
        <w:szCs w:val="12"/>
        <w:lang w:val="it"/>
      </w:rPr>
      <w:t>project-reset.eu</w:t>
    </w:r>
  </w:p>
  <w:p w14:paraId="28EFBDEA" w14:textId="24A8A175" w:rsidR="00CF1E5F" w:rsidRDefault="00432F97" w:rsidP="00CF1E5F">
    <w:pPr>
      <w:pStyle w:val="Titolo"/>
      <w:rPr>
        <w:sz w:val="20"/>
      </w:rPr>
    </w:pPr>
    <w:r>
      <w:rPr>
        <w:noProof/>
        <w:lang w:val="it"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uppo 281" style="position:absolute;margin-left:307.25pt;margin-top:43.35pt;width:124.5pt;height:7.5pt;z-index:-251559424;mso-position-horizontal-relative:page;mso-position-vertical-relative:page" coordsize="15811,952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" w14:anchorId="48108B7B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3.png" style="position:absolute;left:4191;width:952;height:95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o:title="" r:id="rId9"/>
              </v:shape>
              <v:shape id="image4.png" style="position:absolute;left:6400;width:953;height:95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o:title="" r:id="rId10"/>
              </v:shape>
              <v:shape id="image5.png" style="position:absolute;left:8534;width:952;height:95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o:title="" r:id="rId11"/>
              </v:shape>
              <v:shape id="image6.png" style="position:absolute;left:10591;width:953;height:95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o:title="" r:id="rId12"/>
              </v:shape>
              <v:shape id="image9.png" style="position:absolute;left:12725;width:952;height:95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o:title="" r:id="rId13"/>
              </v:shape>
              <v:shape id="image2.png" style="position:absolute;left:14859;width:952;height:952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o:title="" r:id="rId14"/>
              </v:shape>
              <v:shape id="image1.png" style="position:absolute;width:952;height:952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o:title="" r:id="rId15"/>
              </v:shape>
              <v:shape id="image2.png" style="position:absolute;left:2133;width:953;height:952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o:title="" r:id="rId1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D5ADB"/>
    <w:multiLevelType w:val="hybridMultilevel"/>
    <w:tmpl w:val="87C4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BE6D18"/>
    <w:multiLevelType w:val="hybridMultilevel"/>
    <w:tmpl w:val="E372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D4F0E"/>
    <w:multiLevelType w:val="hybridMultilevel"/>
    <w:tmpl w:val="4030E80C"/>
    <w:lvl w:ilvl="0" w:tplc="B7B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1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5380"/>
    <w:multiLevelType w:val="hybridMultilevel"/>
    <w:tmpl w:val="21284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55990903">
    <w:abstractNumId w:val="12"/>
  </w:num>
  <w:num w:numId="2" w16cid:durableId="1368138517">
    <w:abstractNumId w:val="24"/>
  </w:num>
  <w:num w:numId="3" w16cid:durableId="1852986902">
    <w:abstractNumId w:val="8"/>
  </w:num>
  <w:num w:numId="4" w16cid:durableId="1434200881">
    <w:abstractNumId w:val="10"/>
  </w:num>
  <w:num w:numId="5" w16cid:durableId="1340699089">
    <w:abstractNumId w:val="4"/>
  </w:num>
  <w:num w:numId="6" w16cid:durableId="1050689248">
    <w:abstractNumId w:val="14"/>
  </w:num>
  <w:num w:numId="7" w16cid:durableId="2022313200">
    <w:abstractNumId w:val="5"/>
  </w:num>
  <w:num w:numId="8" w16cid:durableId="194851038">
    <w:abstractNumId w:val="22"/>
  </w:num>
  <w:num w:numId="9" w16cid:durableId="1191794953">
    <w:abstractNumId w:val="0"/>
  </w:num>
  <w:num w:numId="10" w16cid:durableId="88283032">
    <w:abstractNumId w:val="7"/>
  </w:num>
  <w:num w:numId="11" w16cid:durableId="1859929217">
    <w:abstractNumId w:val="13"/>
  </w:num>
  <w:num w:numId="12" w16cid:durableId="606471657">
    <w:abstractNumId w:val="6"/>
  </w:num>
  <w:num w:numId="13" w16cid:durableId="1044215571">
    <w:abstractNumId w:val="20"/>
  </w:num>
  <w:num w:numId="14" w16cid:durableId="906494985">
    <w:abstractNumId w:val="11"/>
  </w:num>
  <w:num w:numId="15" w16cid:durableId="1123377573">
    <w:abstractNumId w:val="1"/>
  </w:num>
  <w:num w:numId="16" w16cid:durableId="1731222340">
    <w:abstractNumId w:val="21"/>
  </w:num>
  <w:num w:numId="17" w16cid:durableId="76678376">
    <w:abstractNumId w:val="17"/>
  </w:num>
  <w:num w:numId="18" w16cid:durableId="1876429682">
    <w:abstractNumId w:val="18"/>
  </w:num>
  <w:num w:numId="19" w16cid:durableId="981033255">
    <w:abstractNumId w:val="16"/>
  </w:num>
  <w:num w:numId="20" w16cid:durableId="1352030837">
    <w:abstractNumId w:val="23"/>
  </w:num>
  <w:num w:numId="21" w16cid:durableId="2086872913">
    <w:abstractNumId w:val="3"/>
  </w:num>
  <w:num w:numId="22" w16cid:durableId="1760249563">
    <w:abstractNumId w:val="15"/>
  </w:num>
  <w:num w:numId="23" w16cid:durableId="1504468779">
    <w:abstractNumId w:val="9"/>
  </w:num>
  <w:num w:numId="24" w16cid:durableId="891891361">
    <w:abstractNumId w:val="19"/>
  </w:num>
  <w:num w:numId="25" w16cid:durableId="22179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41522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D19FE"/>
    <w:rsid w:val="001E2B4D"/>
    <w:rsid w:val="001E550C"/>
    <w:rsid w:val="0020136F"/>
    <w:rsid w:val="00240E83"/>
    <w:rsid w:val="00271774"/>
    <w:rsid w:val="002C0026"/>
    <w:rsid w:val="002C7DA8"/>
    <w:rsid w:val="002E3EBB"/>
    <w:rsid w:val="002F0EFB"/>
    <w:rsid w:val="002F4977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740CB"/>
    <w:rsid w:val="00487396"/>
    <w:rsid w:val="004D44B8"/>
    <w:rsid w:val="004D79AF"/>
    <w:rsid w:val="00506D6C"/>
    <w:rsid w:val="00511E56"/>
    <w:rsid w:val="00516BDF"/>
    <w:rsid w:val="005355C0"/>
    <w:rsid w:val="00546534"/>
    <w:rsid w:val="0054751D"/>
    <w:rsid w:val="0057794D"/>
    <w:rsid w:val="00582EF6"/>
    <w:rsid w:val="00594E49"/>
    <w:rsid w:val="005A372C"/>
    <w:rsid w:val="005E5F1D"/>
    <w:rsid w:val="005E775B"/>
    <w:rsid w:val="00664010"/>
    <w:rsid w:val="0067243E"/>
    <w:rsid w:val="00681D24"/>
    <w:rsid w:val="00691F00"/>
    <w:rsid w:val="00692788"/>
    <w:rsid w:val="006B5325"/>
    <w:rsid w:val="006C2783"/>
    <w:rsid w:val="006D2F35"/>
    <w:rsid w:val="007037D3"/>
    <w:rsid w:val="007068FB"/>
    <w:rsid w:val="00723B7F"/>
    <w:rsid w:val="00732E45"/>
    <w:rsid w:val="00744162"/>
    <w:rsid w:val="00753270"/>
    <w:rsid w:val="00767B05"/>
    <w:rsid w:val="007C3813"/>
    <w:rsid w:val="007C7B56"/>
    <w:rsid w:val="007E72AE"/>
    <w:rsid w:val="00807D27"/>
    <w:rsid w:val="00835D27"/>
    <w:rsid w:val="00837B07"/>
    <w:rsid w:val="00842320"/>
    <w:rsid w:val="00874D91"/>
    <w:rsid w:val="00877E5E"/>
    <w:rsid w:val="0088019B"/>
    <w:rsid w:val="00882DE5"/>
    <w:rsid w:val="008848E5"/>
    <w:rsid w:val="00893366"/>
    <w:rsid w:val="008F1446"/>
    <w:rsid w:val="009261B1"/>
    <w:rsid w:val="00937EEA"/>
    <w:rsid w:val="00957548"/>
    <w:rsid w:val="00973C1A"/>
    <w:rsid w:val="00977E79"/>
    <w:rsid w:val="0099769D"/>
    <w:rsid w:val="00997F97"/>
    <w:rsid w:val="009B6AF5"/>
    <w:rsid w:val="009C7FAF"/>
    <w:rsid w:val="009E21DC"/>
    <w:rsid w:val="009E269D"/>
    <w:rsid w:val="009E49B9"/>
    <w:rsid w:val="009F2234"/>
    <w:rsid w:val="009F3434"/>
    <w:rsid w:val="00A05AC7"/>
    <w:rsid w:val="00A20FEA"/>
    <w:rsid w:val="00A34401"/>
    <w:rsid w:val="00A80EE7"/>
    <w:rsid w:val="00A93D68"/>
    <w:rsid w:val="00A977EF"/>
    <w:rsid w:val="00AB7981"/>
    <w:rsid w:val="00AE36BC"/>
    <w:rsid w:val="00AF020B"/>
    <w:rsid w:val="00AF3845"/>
    <w:rsid w:val="00AF41CE"/>
    <w:rsid w:val="00B50B08"/>
    <w:rsid w:val="00B521E3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57201"/>
    <w:rsid w:val="00C65C07"/>
    <w:rsid w:val="00C715E5"/>
    <w:rsid w:val="00C845E2"/>
    <w:rsid w:val="00C93728"/>
    <w:rsid w:val="00C955FB"/>
    <w:rsid w:val="00CA63EE"/>
    <w:rsid w:val="00CC360E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25DA6"/>
    <w:rsid w:val="00E2766E"/>
    <w:rsid w:val="00E308DF"/>
    <w:rsid w:val="00E5705C"/>
    <w:rsid w:val="00E6678A"/>
    <w:rsid w:val="00E9486A"/>
    <w:rsid w:val="00E95B32"/>
    <w:rsid w:val="00EA0E97"/>
    <w:rsid w:val="00EC0399"/>
    <w:rsid w:val="00EC2214"/>
    <w:rsid w:val="00EC34C4"/>
    <w:rsid w:val="00EF23A6"/>
    <w:rsid w:val="00F02158"/>
    <w:rsid w:val="00F370D2"/>
    <w:rsid w:val="00F51BB4"/>
    <w:rsid w:val="00F76B8D"/>
    <w:rsid w:val="00F82950"/>
    <w:rsid w:val="00F97462"/>
    <w:rsid w:val="00FA3117"/>
    <w:rsid w:val="00FC5B1E"/>
    <w:rsid w:val="00FD2C6E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271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2.png"/><Relationship Id="rId13" Type="http://schemas.openxmlformats.org/officeDocument/2006/relationships/image" Target="media/image213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20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910.png"/><Relationship Id="rId5" Type="http://schemas.openxmlformats.org/officeDocument/2006/relationships/image" Target="media/image7.png"/><Relationship Id="rId15" Type="http://schemas.openxmlformats.org/officeDocument/2006/relationships/image" Target="media/image10.png"/><Relationship Id="rId10" Type="http://schemas.openxmlformats.org/officeDocument/2006/relationships/image" Target="media/image1813.png"/><Relationship Id="rId4" Type="http://schemas.openxmlformats.org/officeDocument/2006/relationships/image" Target="media/image6.png"/><Relationship Id="rId9" Type="http://schemas.openxmlformats.org/officeDocument/2006/relationships/image" Target="media/image1715.png"/><Relationship Id="rId14" Type="http://schemas.openxmlformats.org/officeDocument/2006/relationships/image" Target="media/image22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17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1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119.png"/><Relationship Id="rId5" Type="http://schemas.openxmlformats.org/officeDocument/2006/relationships/image" Target="media/image6.png"/><Relationship Id="rId15" Type="http://schemas.openxmlformats.org/officeDocument/2006/relationships/image" Target="media/image1520.png"/><Relationship Id="rId10" Type="http://schemas.openxmlformats.org/officeDocument/2006/relationships/image" Target="media/image1021.png"/><Relationship Id="rId4" Type="http://schemas.openxmlformats.org/officeDocument/2006/relationships/image" Target="media/image5.png"/><Relationship Id="rId9" Type="http://schemas.openxmlformats.org/officeDocument/2006/relationships/image" Target="media/image9022.png"/><Relationship Id="rId14" Type="http://schemas.openxmlformats.org/officeDocument/2006/relationships/image" Target="media/image14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 Pignat</dc:creator>
  <dc:description/>
  <cp:lastModifiedBy>s.natale@studenti.unimc.it</cp:lastModifiedBy>
  <cp:revision>6</cp:revision>
  <dcterms:created xsi:type="dcterms:W3CDTF">2023-04-03T10:43:00Z</dcterms:created>
  <dcterms:modified xsi:type="dcterms:W3CDTF">2023-04-14T17:41:00Z</dcterms:modified>
  <cp:category/>
</cp:coreProperties>
</file>