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34FA4E98" w:rsidR="00FA3117" w:rsidRDefault="00511E56" w:rsidP="00511E56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 w:rsidRPr="00254C05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556">
        <w:rPr>
          <w:rFonts w:ascii="Calibri" w:eastAsia="Calibri" w:hAnsi="Calibri" w:cs="Calibri"/>
          <w:b/>
          <w:bCs/>
          <w:sz w:val="44"/>
          <w:szCs w:val="36"/>
          <w:lang w:val="en-GB"/>
        </w:rPr>
        <w:t>Undervisningsoversigt</w:t>
      </w:r>
    </w:p>
    <w:p w14:paraId="3317E358" w14:textId="77777777"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7E1179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5E56EDCA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</w:t>
            </w:r>
            <w:r w:rsidR="003F2497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tel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446D4852" w:rsidR="00692788" w:rsidRPr="00E63E48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E63E48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DigComp for </w:t>
            </w:r>
            <w:r w:rsidR="003F2497" w:rsidRPr="00E63E48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undervisere og </w:t>
            </w:r>
            <w:r w:rsidR="00E63E48" w:rsidRPr="00E63E48">
              <w:rPr>
                <w:rFonts w:ascii="Calibri Light" w:eastAsia="Calibri" w:hAnsi="Calibri Light" w:cs="Calibri Light"/>
                <w:sz w:val="20"/>
                <w:lang w:val="da-DK"/>
              </w:rPr>
              <w:t>organisation</w:t>
            </w:r>
            <w:r w:rsidR="00E63E48">
              <w:rPr>
                <w:rFonts w:ascii="Calibri Light" w:eastAsia="Calibri" w:hAnsi="Calibri Light" w:cs="Calibri Light"/>
                <w:sz w:val="20"/>
                <w:lang w:val="da-DK"/>
              </w:rPr>
              <w:t>er</w:t>
            </w:r>
            <w:r w:rsidRPr="00E63E48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: </w:t>
            </w:r>
            <w:r w:rsidR="00E63E48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Operationelle </w:t>
            </w:r>
            <w:r w:rsidR="0063482F">
              <w:rPr>
                <w:rFonts w:ascii="Calibri Light" w:eastAsia="Calibri" w:hAnsi="Calibri Light" w:cs="Calibri Light"/>
                <w:sz w:val="20"/>
                <w:lang w:val="da-DK"/>
              </w:rPr>
              <w:t>implikationer</w:t>
            </w:r>
          </w:p>
        </w:tc>
      </w:tr>
      <w:tr w:rsidR="0039495B" w:rsidRPr="00877E5E" w14:paraId="69CDDB23" w14:textId="77777777" w:rsidTr="00511E56">
        <w:tc>
          <w:tcPr>
            <w:tcW w:w="2659" w:type="dxa"/>
            <w:shd w:val="clear" w:color="auto" w:fill="auto"/>
          </w:tcPr>
          <w:p w14:paraId="6AD71B36" w14:textId="5BC724E6" w:rsidR="00DE3978" w:rsidRPr="00877E5E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57825F73" w:rsidR="00DE3978" w:rsidRPr="00877E5E" w:rsidRDefault="004B2EE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Tværgående</w:t>
            </w:r>
            <w:r w:rsidR="00254C05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områder</w:t>
            </w:r>
          </w:p>
        </w:tc>
      </w:tr>
      <w:tr w:rsidR="0039495B" w:rsidRPr="00877E5E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5F6C04BC" w:rsidR="00692788" w:rsidRPr="00877E5E" w:rsidRDefault="00C6386C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Nøgleord</w:t>
            </w:r>
            <w:r w:rsidR="002C7DA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69278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6AEC669A" w:rsidR="00692788" w:rsidRPr="00877E5E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DigComp; </w:t>
            </w:r>
            <w:r w:rsidR="00300B6A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Uddannelse, </w:t>
            </w:r>
            <w:r w:rsidR="00002682">
              <w:rPr>
                <w:rFonts w:ascii="Calibri Light" w:eastAsia="Calibri" w:hAnsi="Calibri Light" w:cs="Calibri Light"/>
                <w:sz w:val="20"/>
                <w:lang w:val="en-GB"/>
              </w:rPr>
              <w:t>Kursus</w:t>
            </w:r>
          </w:p>
        </w:tc>
      </w:tr>
      <w:tr w:rsidR="0039495B" w:rsidRPr="00877E5E" w14:paraId="062E4ED2" w14:textId="77777777" w:rsidTr="00511E56">
        <w:tc>
          <w:tcPr>
            <w:tcW w:w="2659" w:type="dxa"/>
            <w:shd w:val="clear" w:color="auto" w:fill="auto"/>
          </w:tcPr>
          <w:p w14:paraId="62934BCC" w14:textId="71CB7475" w:rsidR="00692788" w:rsidRPr="00877E5E" w:rsidRDefault="00941DE6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Sprog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1E207866" w:rsidR="00692788" w:rsidRPr="00877E5E" w:rsidRDefault="00254C05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Dansk</w:t>
            </w:r>
          </w:p>
        </w:tc>
      </w:tr>
      <w:tr w:rsidR="006C0268" w:rsidRPr="007E1179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5CD03D95" w:rsidR="006C0268" w:rsidRPr="00877E5E" w:rsidRDefault="005868B0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Formål</w:t>
            </w:r>
            <w:r w:rsidR="006C026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6C026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Mål</w:t>
            </w:r>
            <w:r w:rsidR="006C026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/ 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Læring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C7ED1C" w14:textId="192C5043" w:rsidR="001B17F9" w:rsidRPr="00057E19" w:rsidRDefault="00002682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057E1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Kendskab til EU </w:t>
            </w:r>
            <w:r w:rsidR="00057E1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uddannelses</w:t>
            </w:r>
            <w:r w:rsidR="00C16601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- og kursus</w:t>
            </w:r>
            <w:r w:rsidR="00ED095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områder</w:t>
            </w:r>
          </w:p>
          <w:p w14:paraId="66D9F4E5" w14:textId="4FFB10F5" w:rsidR="001B17F9" w:rsidRPr="00623682" w:rsidRDefault="00057E19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62368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Forståelse for DigComp</w:t>
            </w:r>
            <w:r w:rsidR="00495C9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’</w:t>
            </w:r>
            <w:r w:rsidRPr="0062368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s baggrund og </w:t>
            </w:r>
            <w:r w:rsidR="00623682" w:rsidRPr="0062368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o</w:t>
            </w:r>
            <w:r w:rsidR="00623682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mfang</w:t>
            </w:r>
          </w:p>
          <w:p w14:paraId="36D8304B" w14:textId="2EEB5A85" w:rsidR="001B17F9" w:rsidRPr="00495C9E" w:rsidRDefault="00495C9E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495C9E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Forståelse for DigCompEdu’s baggrund og omfang</w:t>
            </w:r>
          </w:p>
          <w:p w14:paraId="46F31212" w14:textId="6C9C60B1" w:rsidR="006C0268" w:rsidRPr="007A6574" w:rsidRDefault="002E196E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da-DK"/>
              </w:rPr>
            </w:pPr>
            <w:r w:rsidRPr="007A6574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Kendskab til DigCompEdu’s struktur og indhold: brugermuligheder</w:t>
            </w:r>
          </w:p>
        </w:tc>
      </w:tr>
      <w:tr w:rsidR="006C0268" w:rsidRPr="007E1179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06DDDCD9" w:rsidR="006C0268" w:rsidRPr="00877E5E" w:rsidRDefault="002E196E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Beskrivelse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7B86CF" w14:textId="7E83D340" w:rsidR="00E4194D" w:rsidRPr="005F3675" w:rsidRDefault="00E4194D" w:rsidP="006C0268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</w:pPr>
            <w:r w:rsidRPr="005F36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DigComp’s </w:t>
            </w:r>
            <w:r w:rsidR="00B81936" w:rsidRPr="005F36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operationelle</w:t>
            </w:r>
            <w:r w:rsidR="00800D8C" w:rsidRPr="005F36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implikationer </w:t>
            </w:r>
            <w:r w:rsidR="005F36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for </w:t>
            </w:r>
            <w:r w:rsidR="0009394E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undervisere og organisationer </w:t>
            </w:r>
            <w:r w:rsidR="005F3675" w:rsidRPr="005F36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hviler p</w:t>
            </w:r>
            <w:r w:rsidR="005F36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å </w:t>
            </w:r>
            <w:r w:rsidR="0009394E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selve </w:t>
            </w:r>
            <w:r w:rsidR="00B8193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grunden til dets eksistens og </w:t>
            </w:r>
            <w:r w:rsidR="00D121C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det officielle EU</w:t>
            </w:r>
            <w:r w:rsidR="00F77A2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-</w:t>
            </w:r>
            <w:r w:rsidR="00D121CA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dekret, det stammer fra. </w:t>
            </w:r>
          </w:p>
          <w:p w14:paraId="5C030CD5" w14:textId="77777777" w:rsidR="00E4194D" w:rsidRPr="005F3675" w:rsidRDefault="00E4194D" w:rsidP="006C0268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</w:pPr>
          </w:p>
          <w:p w14:paraId="16FD7006" w14:textId="65B613CE" w:rsidR="006C0268" w:rsidRPr="00294375" w:rsidRDefault="00652596" w:rsidP="006C0268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</w:pPr>
            <w:r w:rsidRPr="002943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Lige siden første officielle </w:t>
            </w:r>
            <w:r w:rsidR="003412B8" w:rsidRPr="002943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publikation</w:t>
            </w:r>
            <w:r w:rsidRPr="002943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og til i da</w:t>
            </w:r>
            <w:r w:rsidR="00294375" w:rsidRPr="002943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g tæller Di</w:t>
            </w:r>
            <w:r w:rsidR="002943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gComp litteraturen adskillige opfølgende </w:t>
            </w:r>
            <w:r w:rsidR="00B06B6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dokumenter, der bidrager til at styrke, opdatere og </w:t>
            </w:r>
            <w:r w:rsidR="00C64C3F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videre</w:t>
            </w:r>
            <w:r w:rsidR="00B9425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udvikle EU</w:t>
            </w:r>
            <w:r w:rsidR="00F77A2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-</w:t>
            </w:r>
            <w:r w:rsidR="00B9425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ressourcer ifm. uddannelse og kurser </w:t>
            </w:r>
            <w:r w:rsidR="003412B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i digitale kompetencer </w:t>
            </w:r>
            <w:r w:rsidR="00B9425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for EU</w:t>
            </w:r>
            <w:r w:rsidR="00F77A2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-</w:t>
            </w:r>
            <w:r w:rsidR="00B9425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borgere</w:t>
            </w:r>
            <w:r w:rsidR="003412B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>.</w:t>
            </w:r>
            <w:r w:rsidRPr="00294375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a-DK" w:eastAsia="en-GB"/>
              </w:rPr>
              <w:t xml:space="preserve"> </w:t>
            </w:r>
          </w:p>
          <w:p w14:paraId="11CD13B1" w14:textId="0FBBD4C1" w:rsidR="006C0268" w:rsidRPr="003D5EB8" w:rsidRDefault="006C0268" w:rsidP="003412B8">
            <w:pPr>
              <w:contextualSpacing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da-DK" w:eastAsia="en-GB"/>
              </w:rPr>
            </w:pPr>
          </w:p>
        </w:tc>
      </w:tr>
      <w:tr w:rsidR="006C0268" w:rsidRPr="007E1179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097DBFDD" w:rsidR="006C0268" w:rsidRPr="00877E5E" w:rsidRDefault="003F0D45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Indhold</w:t>
            </w:r>
            <w:r w:rsidR="00B77723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: </w:t>
            </w:r>
            <w:r w:rsidR="001C16E5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4</w:t>
            </w: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7C7520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pakker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48A0366" w14:textId="67211A0F" w:rsidR="006C0268" w:rsidRPr="003D5EB8" w:rsidRDefault="003D5EB8" w:rsidP="006C0268">
            <w:pPr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</w:pPr>
            <w:r w:rsidRPr="003D5EB8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DigComp for undervisere og organisationer: Operationelle </w:t>
            </w:r>
            <w:r w:rsidR="0063482F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implikationer</w:t>
            </w:r>
          </w:p>
          <w:p w14:paraId="2BBF28CD" w14:textId="77777777" w:rsidR="003D5EB8" w:rsidRPr="003D5EB8" w:rsidRDefault="003D5EB8" w:rsidP="006C0268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</w:p>
          <w:p w14:paraId="1DB15A0A" w14:textId="3BDED114" w:rsidR="006C0268" w:rsidRPr="00BD7C86" w:rsidRDefault="007C7520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BD7C86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6C0268" w:rsidRPr="00BD7C86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1: </w:t>
            </w:r>
            <w:r w:rsidR="00B77723" w:rsidRPr="00BD7C86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Uddannelses- og kursus</w:t>
            </w:r>
            <w:r w:rsidR="008E41D1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områder</w:t>
            </w:r>
          </w:p>
          <w:p w14:paraId="37D80062" w14:textId="3364FBF9" w:rsidR="006C0268" w:rsidRPr="00A4570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A4570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1.1 </w:t>
            </w:r>
            <w:r w:rsidR="00A45705" w:rsidRPr="00A4570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Et kig på t</w:t>
            </w:r>
            <w:r w:rsidR="00BD7C86" w:rsidRPr="00A4570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idslinje</w:t>
            </w:r>
            <w:r w:rsidR="00A45705" w:rsidRPr="00A4570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</w:t>
            </w:r>
          </w:p>
          <w:p w14:paraId="749385C4" w14:textId="0147F4AF" w:rsidR="006C0268" w:rsidRPr="00A4570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A4570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1.2 2006, </w:t>
            </w:r>
            <w:r w:rsidR="00A45705" w:rsidRPr="00A4570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</w:t>
            </w:r>
            <w:r w:rsidR="00A45705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øglekompetencer til Livslang Læring</w:t>
            </w:r>
          </w:p>
          <w:p w14:paraId="5A7FAC0F" w14:textId="60D96B69" w:rsidR="006C0268" w:rsidRPr="009E0FE3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9E0F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1.3 </w:t>
            </w:r>
            <w:r w:rsidR="00A45705" w:rsidRPr="009E0F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Otte </w:t>
            </w:r>
            <w:r w:rsidR="009E0FE3" w:rsidRPr="009E0F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nøglekompetencer til EU-borgeres livslang</w:t>
            </w:r>
            <w:r w:rsidR="006B648A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</w:t>
            </w:r>
            <w:r w:rsidR="009E0FE3" w:rsidRPr="009E0F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læ</w:t>
            </w:r>
            <w:r w:rsidR="009E0F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r</w:t>
            </w:r>
            <w:r w:rsidR="009E0FE3" w:rsidRPr="009E0FE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ing</w:t>
            </w:r>
          </w:p>
          <w:p w14:paraId="6EF89F07" w14:textId="47ED16B5" w:rsidR="006C0268" w:rsidRPr="007A6574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1.4 </w:t>
            </w:r>
            <w:r w:rsidR="00C75C88"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Mod </w:t>
            </w:r>
            <w:r w:rsidR="00087ABC"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fælles aftalte mål</w:t>
            </w:r>
            <w:r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…</w:t>
            </w:r>
          </w:p>
          <w:p w14:paraId="52F9B8BE" w14:textId="59CF6CD3" w:rsidR="006C0268" w:rsidRPr="00FB1209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FB12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1.5 </w:t>
            </w:r>
            <w:r w:rsidR="00087ABC" w:rsidRPr="00FB12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Uddannelses- og kursus</w:t>
            </w:r>
            <w:r w:rsidR="008E41D1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områder</w:t>
            </w:r>
            <w:r w:rsidR="00087ABC" w:rsidRPr="00FB12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: </w:t>
            </w:r>
            <w:r w:rsidR="00FB1209" w:rsidRPr="00FB12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tilgængelige ressourcer (ikke </w:t>
            </w:r>
            <w:r w:rsidR="00FB120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alle)</w:t>
            </w:r>
          </w:p>
          <w:p w14:paraId="51312BC3" w14:textId="17C05225" w:rsidR="006C0268" w:rsidRPr="003E10C6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3E10C6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1.6 </w:t>
            </w:r>
            <w:r w:rsidR="00FB1209" w:rsidRPr="003E10C6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Uddannelses- og kursus</w:t>
            </w:r>
            <w:r w:rsidR="00583A28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områder</w:t>
            </w:r>
            <w:r w:rsidRPr="003E10C6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: </w:t>
            </w:r>
            <w:r w:rsidR="003E10C6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hvad er de?</w:t>
            </w:r>
          </w:p>
          <w:p w14:paraId="6668B067" w14:textId="43BF3DC4" w:rsidR="006C0268" w:rsidRPr="003E10C6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3E10C6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1.7 </w:t>
            </w:r>
            <w:r w:rsidR="003E10C6" w:rsidRPr="003E10C6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…og hvad bruges de t</w:t>
            </w:r>
            <w:r w:rsidR="003E10C6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il?</w:t>
            </w:r>
          </w:p>
          <w:p w14:paraId="59445415" w14:textId="77777777" w:rsidR="006C0268" w:rsidRPr="003E10C6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2D5A7C5A" w14:textId="186C291E" w:rsidR="006C0268" w:rsidRPr="007A6574" w:rsidRDefault="007C7520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7A657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6C0268" w:rsidRPr="007A657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2: DigComp </w:t>
            </w:r>
            <w:r w:rsidR="009D669C" w:rsidRPr="007A657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og </w:t>
            </w:r>
            <w:r w:rsidR="00EF5512" w:rsidRPr="007A657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relateret opf</w:t>
            </w:r>
            <w:r w:rsidR="008C7A70" w:rsidRPr="007A657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ølgning</w:t>
            </w:r>
          </w:p>
          <w:p w14:paraId="0361508E" w14:textId="5B35AF10" w:rsidR="006C0268" w:rsidRPr="00375FDD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375FD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2.1 </w:t>
            </w:r>
            <w:r w:rsidR="008C7A70" w:rsidRPr="00375FD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Uddannelses- og kursus</w:t>
            </w:r>
            <w:r w:rsidR="00D14A29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områder</w:t>
            </w:r>
            <w:r w:rsidR="00375FDD" w:rsidRPr="00375FD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for EU-borgeres digitale færdig</w:t>
            </w:r>
            <w:r w:rsidR="00375FDD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heder</w:t>
            </w:r>
          </w:p>
          <w:p w14:paraId="475C127B" w14:textId="0FA080D4" w:rsidR="006C0268" w:rsidRPr="00596B9C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596B9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2.2 </w:t>
            </w:r>
            <w:r w:rsidR="00596B9C" w:rsidRPr="00596B9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Struktur og indhold</w:t>
            </w:r>
          </w:p>
          <w:p w14:paraId="323DC9AF" w14:textId="2CA64D3D" w:rsidR="006C0268" w:rsidRPr="00596B9C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596B9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2.3 </w:t>
            </w:r>
            <w:r w:rsidR="00596B9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Løbende erfaringer</w:t>
            </w:r>
          </w:p>
          <w:p w14:paraId="076EFF9E" w14:textId="77777777" w:rsidR="006C0268" w:rsidRPr="00596B9C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4850F6FD" w14:textId="1221D29E" w:rsidR="006C0268" w:rsidRPr="007A6574" w:rsidRDefault="007C7520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596B9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Pakke</w:t>
            </w:r>
            <w:r w:rsidR="006C0268" w:rsidRPr="00596B9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3: </w:t>
            </w:r>
            <w:r w:rsidR="00B9379D" w:rsidRPr="007A657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DigCompEdu</w:t>
            </w:r>
          </w:p>
          <w:p w14:paraId="6520104A" w14:textId="53FA57F9" w:rsidR="006C0268" w:rsidRPr="009676E1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9676E1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3.1 </w:t>
            </w:r>
            <w:r w:rsidR="009676E1" w:rsidRPr="009676E1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Underviseres platform for digitale ko</w:t>
            </w:r>
            <w:r w:rsidR="009676E1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mpetencer</w:t>
            </w:r>
          </w:p>
          <w:p w14:paraId="1A1DD28F" w14:textId="552B387C" w:rsidR="006C0268" w:rsidRPr="00C31A7C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C31A7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lastRenderedPageBreak/>
              <w:t>3.2 DigCompE</w:t>
            </w:r>
            <w:r w:rsidR="00C31A7C" w:rsidRPr="00C31A7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du</w:t>
            </w:r>
            <w:r w:rsidR="00C31A7C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’s indhold og struktur</w:t>
            </w:r>
          </w:p>
          <w:p w14:paraId="05236C1A" w14:textId="5F80DB08" w:rsidR="006C0268" w:rsidRPr="00473023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47302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3.3 </w:t>
            </w:r>
            <w:r w:rsidR="00473023" w:rsidRPr="0047302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Forståelse for de forskellige o</w:t>
            </w:r>
            <w:r w:rsidR="00473023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mråder og deres relation</w:t>
            </w:r>
          </w:p>
          <w:p w14:paraId="3AF6E51B" w14:textId="5E845764" w:rsidR="006C0268" w:rsidRPr="00692C3F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3.4 DigCompE</w:t>
            </w:r>
            <w:r w:rsidR="00473023"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du på bundlinjen</w:t>
            </w:r>
          </w:p>
          <w:p w14:paraId="2CC01779" w14:textId="3A5E55A6" w:rsidR="006C0268" w:rsidRPr="00692C3F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3.5 </w:t>
            </w:r>
            <w:r w:rsidR="00692C3F"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Hvorfor behovet for undervisning for undervisere</w:t>
            </w: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?</w:t>
            </w:r>
          </w:p>
          <w:p w14:paraId="60514E8D" w14:textId="5EDB2429" w:rsidR="006C0268" w:rsidRPr="00692C3F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3.6 </w:t>
            </w:r>
            <w:r w:rsidR="00692C3F"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Skalering af</w:t>
            </w: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DigCompE</w:t>
            </w:r>
            <w:r w:rsidR="00692C3F"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du</w:t>
            </w:r>
          </w:p>
          <w:p w14:paraId="2A3F7002" w14:textId="7573070F" w:rsidR="006C0268" w:rsidRPr="00692C3F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3.7 DigCompE</w:t>
            </w:r>
            <w:r w:rsidR="00692C3F"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du</w:t>
            </w: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</w:t>
            </w:r>
            <w:r w:rsidR="00692C3F"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og</w:t>
            </w:r>
            <w:r w:rsidRPr="00692C3F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 DigComp</w:t>
            </w:r>
          </w:p>
          <w:p w14:paraId="5EB8CF12" w14:textId="77777777" w:rsidR="006C0268" w:rsidRPr="00692C3F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</w:p>
          <w:p w14:paraId="72ECD747" w14:textId="0589F1F0" w:rsidR="006C0268" w:rsidRPr="00C73C27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</w:pPr>
            <w:r w:rsidRPr="00C73C2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Unit 4: DigCompE</w:t>
            </w:r>
            <w:r w:rsidR="00692C3F" w:rsidRPr="00C73C2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du</w:t>
            </w:r>
            <w:r w:rsidRPr="00C73C2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 xml:space="preserve"> </w:t>
            </w:r>
            <w:r w:rsidR="00692C3F" w:rsidRPr="00C73C2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da-DK" w:eastAsia="en-GB"/>
              </w:rPr>
              <w:t>i praksis</w:t>
            </w:r>
          </w:p>
          <w:p w14:paraId="030BB4A9" w14:textId="2543916D" w:rsidR="006C0268" w:rsidRPr="007A6574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4.1 </w:t>
            </w:r>
            <w:r w:rsidR="00C73C27"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Fagli</w:t>
            </w:r>
            <w:r w:rsidR="00131116"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g</w:t>
            </w:r>
            <w:r w:rsidR="00A94F4A" w:rsidRPr="007A657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t engagement</w:t>
            </w:r>
          </w:p>
          <w:p w14:paraId="731E603A" w14:textId="1BE844A3" w:rsidR="006C0268" w:rsidRPr="00D31997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4.2 Digital</w:t>
            </w:r>
            <w:r w:rsidR="00D31997" w:rsidRP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 ressourcer</w:t>
            </w:r>
          </w:p>
          <w:p w14:paraId="6F5E910C" w14:textId="3F0267A1" w:rsidR="006C0268" w:rsidRPr="00D31997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4.3 </w:t>
            </w:r>
            <w:r w:rsidR="00D31997" w:rsidRP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Undervisning og l</w:t>
            </w:r>
            <w:r w:rsid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æring</w:t>
            </w:r>
          </w:p>
          <w:p w14:paraId="19EF7392" w14:textId="2E633B24" w:rsidR="006C0268" w:rsidRPr="00D31997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4.4 </w:t>
            </w:r>
            <w:r w:rsidR="008B4EA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Evaluering</w:t>
            </w:r>
          </w:p>
          <w:p w14:paraId="5BABF276" w14:textId="36F66018" w:rsidR="006C0268" w:rsidRPr="00D31997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4.5 </w:t>
            </w:r>
            <w:r w:rsidR="00D31997" w:rsidRP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Dy</w:t>
            </w:r>
            <w:r w:rsidR="00D31997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gtiggørelse af elever</w:t>
            </w:r>
          </w:p>
          <w:p w14:paraId="17D2E18A" w14:textId="4D29B8CD" w:rsidR="006C0268" w:rsidRPr="00A57344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</w:pPr>
            <w:r w:rsidRPr="00A5734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 xml:space="preserve">4.6 </w:t>
            </w:r>
            <w:r w:rsidR="00A57344" w:rsidRPr="00A5734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Facilitering a</w:t>
            </w:r>
            <w:r w:rsidR="00A57344">
              <w:rPr>
                <w:rFonts w:ascii="Calibri Light" w:hAnsi="Calibri Light" w:cs="Calibri Light"/>
                <w:sz w:val="20"/>
                <w:szCs w:val="20"/>
                <w:lang w:val="da-DK" w:eastAsia="en-GB"/>
              </w:rPr>
              <w:t>f elevers digitale kompetencer</w:t>
            </w:r>
          </w:p>
        </w:tc>
      </w:tr>
      <w:tr w:rsidR="006C0268" w:rsidRPr="00877E5E" w14:paraId="5876DEF6" w14:textId="77777777" w:rsidTr="00511E56">
        <w:tc>
          <w:tcPr>
            <w:tcW w:w="2659" w:type="dxa"/>
            <w:shd w:val="clear" w:color="auto" w:fill="auto"/>
          </w:tcPr>
          <w:p w14:paraId="30318323" w14:textId="2F4F8650" w:rsidR="006C0268" w:rsidRPr="00123F3C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da-DK" w:eastAsia="en-GB"/>
              </w:rPr>
            </w:pP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lastRenderedPageBreak/>
              <w:t>Sel</w:t>
            </w:r>
            <w:r w:rsidR="008D0308"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>v-evaluering (</w:t>
            </w:r>
            <w:r w:rsidR="00ED4B51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 xml:space="preserve">multiple choice </w:t>
            </w:r>
            <w:r w:rsidR="008D0308"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>spørgsmål og svar</w:t>
            </w: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C87FF2" w14:textId="7396FAFD" w:rsidR="006C0268" w:rsidRPr="006C0268" w:rsidRDefault="00123F3C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Det totale antal nøglekompetencer er</w:t>
            </w:r>
          </w:p>
          <w:p w14:paraId="53E12E2C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10</w:t>
            </w:r>
          </w:p>
          <w:p w14:paraId="00B51DDD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8</w:t>
            </w:r>
          </w:p>
          <w:p w14:paraId="3F474C86" w14:textId="77777777" w:rsidR="006C0268" w:rsidRPr="006C026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14:paraId="2D4F9516" w14:textId="3387F5FD" w:rsidR="006C0268" w:rsidRPr="00E5414D" w:rsidRDefault="00E5414D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E5414D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En </w:t>
            </w:r>
            <w:r w:rsidR="006821D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k</w:t>
            </w:r>
            <w:r w:rsidRPr="00E5414D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ompetence består af f</w:t>
            </w: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ølgende elementer</w:t>
            </w:r>
          </w:p>
          <w:p w14:paraId="61173B37" w14:textId="3E677A51" w:rsidR="006C0268" w:rsidRPr="006C0268" w:rsidRDefault="0013149F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Færdigheder</w:t>
            </w:r>
            <w:r w:rsidR="006C0268" w:rsidRPr="006C0268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 xml:space="preserve">, </w:t>
            </w:r>
            <w:r w:rsidR="0073589D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tilgang</w:t>
            </w:r>
            <w:r w:rsidR="00F80707"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 xml:space="preserve"> og viden</w:t>
            </w:r>
          </w:p>
          <w:p w14:paraId="53479F18" w14:textId="7E9FF137" w:rsidR="006C0268" w:rsidRPr="0073589D" w:rsidRDefault="0013149F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Færdigheder</w:t>
            </w:r>
            <w:r w:rsidR="006C0268" w:rsidRPr="0073589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73589D" w:rsidRPr="0073589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tilgang</w:t>
            </w:r>
            <w:r w:rsidR="00F36E6B" w:rsidRPr="0073589D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og know-how</w:t>
            </w:r>
          </w:p>
          <w:p w14:paraId="7DAF4E0E" w14:textId="02595F18" w:rsidR="006C0268" w:rsidRPr="006C0268" w:rsidRDefault="0013149F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Færdigheder</w:t>
            </w:r>
            <w:r w:rsidR="006C0268"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36E6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know-how og viden</w:t>
            </w:r>
          </w:p>
          <w:p w14:paraId="49527655" w14:textId="4DD939E5" w:rsidR="006C0268" w:rsidRPr="00E64B09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E64B0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DigCompE</w:t>
            </w:r>
            <w:r w:rsidR="00E64B09" w:rsidRPr="00E64B0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du</w:t>
            </w:r>
            <w:r w:rsidRPr="00E64B0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 </w:t>
            </w:r>
            <w:r w:rsidR="00E64B09" w:rsidRPr="00E64B0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er kursus- og u</w:t>
            </w:r>
            <w:r w:rsidR="00E64B09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ddannelsesplatformen for</w:t>
            </w:r>
          </w:p>
          <w:p w14:paraId="7B926F78" w14:textId="66BC3497" w:rsidR="006C0268" w:rsidRPr="006C0268" w:rsidRDefault="00E64B09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Alle borgere</w:t>
            </w:r>
          </w:p>
          <w:p w14:paraId="3BCB5192" w14:textId="60CE8D8C" w:rsidR="006C0268" w:rsidRPr="006C0268" w:rsidRDefault="00E37771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Cybersikkerhedselever</w:t>
            </w:r>
          </w:p>
          <w:p w14:paraId="02051500" w14:textId="2B1BB006" w:rsidR="006C0268" w:rsidRPr="006C0268" w:rsidRDefault="00E37771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Ingen af ovenstående</w:t>
            </w:r>
          </w:p>
          <w:p w14:paraId="18035501" w14:textId="6A055D93" w:rsidR="006C0268" w:rsidRPr="004F4568" w:rsidRDefault="004F45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  <w:r w:rsidRPr="004F45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Hvilket af følgende områder er </w:t>
            </w:r>
            <w:r w:rsidRPr="004F45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u w:val="single"/>
                <w:lang w:val="da-DK"/>
              </w:rPr>
              <w:t>ikke</w:t>
            </w:r>
            <w:r w:rsidRPr="004F4568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 et DigCompEdu område</w:t>
            </w:r>
            <w:r w:rsidR="00DC26CE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da-DK"/>
              </w:rPr>
              <w:t>?</w:t>
            </w:r>
          </w:p>
          <w:p w14:paraId="52E0BD17" w14:textId="091180B4" w:rsidR="006C0268" w:rsidRPr="006C0268" w:rsidRDefault="00E37771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US"/>
              </w:rPr>
              <w:t>Problemløsning</w:t>
            </w:r>
          </w:p>
          <w:p w14:paraId="0615B8B9" w14:textId="413281FA" w:rsidR="006C0268" w:rsidRDefault="00E37771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Fagligt engagement</w:t>
            </w:r>
          </w:p>
          <w:p w14:paraId="63E4B815" w14:textId="00A9C809" w:rsidR="006C0268" w:rsidRPr="006C0268" w:rsidRDefault="00E37771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Evaluering</w:t>
            </w:r>
          </w:p>
        </w:tc>
      </w:tr>
      <w:tr w:rsidR="006C0268" w:rsidRPr="007E1179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5E038B7" w:rsidR="006C0268" w:rsidRPr="00694552" w:rsidRDefault="00D04E97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da-DK" w:eastAsia="en-GB"/>
              </w:rPr>
            </w:pP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Værktøjskasse</w:t>
            </w:r>
            <w:r w:rsidR="006C0268"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 xml:space="preserve"> (guidelines, be</w:t>
            </w:r>
            <w:r w:rsidR="00694552"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dste praksis</w:t>
            </w:r>
            <w:r w:rsidR="006C0268"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 xml:space="preserve">, </w:t>
            </w:r>
            <w:r w:rsidR="00694552"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che</w:t>
            </w:r>
            <w:r w:rsid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ckliste</w:t>
            </w:r>
            <w:r w:rsidR="006C0268"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 xml:space="preserve">, </w:t>
            </w:r>
            <w:r w:rsid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erfaringer</w:t>
            </w:r>
            <w:r w:rsidR="006C0268"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…)</w:t>
            </w:r>
          </w:p>
        </w:tc>
        <w:tc>
          <w:tcPr>
            <w:tcW w:w="1787" w:type="dxa"/>
            <w:shd w:val="clear" w:color="auto" w:fill="auto"/>
          </w:tcPr>
          <w:p w14:paraId="77BCFBDD" w14:textId="48CF39DB" w:rsidR="006C0268" w:rsidRPr="006C0268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6C026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  <w:r w:rsidR="0069455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avn</w:t>
            </w:r>
            <w:r w:rsidRPr="006C026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6A8C8538" w14:textId="1C0C938B" w:rsidR="006C0268" w:rsidRPr="004C1476" w:rsidRDefault="00694552" w:rsidP="00E0333B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4C147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En brugermanual til </w:t>
            </w:r>
            <w:r w:rsidR="00E0333B" w:rsidRPr="004C147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DigComp’s </w:t>
            </w:r>
            <w:r w:rsidR="004C147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ressourcer</w:t>
            </w:r>
          </w:p>
        </w:tc>
      </w:tr>
      <w:tr w:rsidR="006C0268" w:rsidRPr="007E1179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6C0268" w:rsidRPr="004C1476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3E4F4D00" w:rsidR="006C0268" w:rsidRPr="006C0268" w:rsidRDefault="00694552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Beskrivelse</w:t>
            </w:r>
          </w:p>
        </w:tc>
        <w:tc>
          <w:tcPr>
            <w:tcW w:w="5244" w:type="dxa"/>
            <w:shd w:val="clear" w:color="auto" w:fill="auto"/>
          </w:tcPr>
          <w:p w14:paraId="0618A9D1" w14:textId="0D415027" w:rsidR="006C0268" w:rsidRPr="00C0135F" w:rsidRDefault="004C1476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</w:pPr>
            <w:r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Dette værktøj rep</w:t>
            </w:r>
            <w:r w:rsidR="00C74125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ræsenterer en </w:t>
            </w:r>
            <w:r w:rsid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i</w:t>
            </w:r>
            <w:r w:rsidR="00C74125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ntrodu</w:t>
            </w:r>
            <w:r w:rsid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k</w:t>
            </w:r>
            <w:r w:rsidR="00C74125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tion til DigComp’s </w:t>
            </w:r>
            <w:r w:rsidR="00A620D5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ressourcer</w:t>
            </w:r>
            <w:r w:rsidR="00355C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, der er ment som en </w:t>
            </w:r>
            <w:r w:rsidR="00A620D5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støtte </w:t>
            </w:r>
            <w:r w:rsidR="00355C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for </w:t>
            </w:r>
            <w:r w:rsidR="00A620D5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undervisere</w:t>
            </w:r>
            <w:r w:rsidR="00C0135F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</w:t>
            </w:r>
            <w:r w:rsidR="00355C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t</w:t>
            </w:r>
            <w:r w:rsidR="00C0135F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i</w:t>
            </w:r>
            <w:r w:rsidR="00355CF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l</w:t>
            </w:r>
            <w:r w:rsidR="00C0135F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 xml:space="preserve"> at </w:t>
            </w:r>
            <w:r w:rsidR="00C0135F" w:rsidRP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lastRenderedPageBreak/>
              <w:t>integrere DigComp i praksis på bade organisatorisk og undervisningsmæssigt n</w:t>
            </w:r>
            <w:r w:rsidR="00C0135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da-DK"/>
              </w:rPr>
              <w:t>iveau.</w:t>
            </w:r>
          </w:p>
        </w:tc>
      </w:tr>
      <w:tr w:rsidR="006C0268" w:rsidRPr="00877E5E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6C0268" w:rsidRPr="00C0135F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698736A1" w:rsidR="006C0268" w:rsidRPr="006C0268" w:rsidRDefault="004C1476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Filnavn</w:t>
            </w:r>
          </w:p>
        </w:tc>
        <w:tc>
          <w:tcPr>
            <w:tcW w:w="5244" w:type="dxa"/>
            <w:shd w:val="clear" w:color="auto" w:fill="auto"/>
          </w:tcPr>
          <w:p w14:paraId="57C174EB" w14:textId="3E1061DE" w:rsidR="006C0268" w:rsidRPr="006C0268" w:rsidRDefault="00A63F6A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A63F6A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RESET_PR3_EPIC_TOOL_Operationalisation of DigComp_</w:t>
            </w:r>
            <w:r w:rsidR="004C147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DK</w:t>
            </w:r>
          </w:p>
        </w:tc>
      </w:tr>
      <w:tr w:rsidR="006C0268" w:rsidRPr="00877E5E" w14:paraId="7482D214" w14:textId="77777777" w:rsidTr="00511E56">
        <w:tc>
          <w:tcPr>
            <w:tcW w:w="2659" w:type="dxa"/>
            <w:shd w:val="clear" w:color="auto" w:fill="auto"/>
          </w:tcPr>
          <w:p w14:paraId="66F1C3BF" w14:textId="45F83303" w:rsidR="006C0268" w:rsidRPr="00877E5E" w:rsidRDefault="006C026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</w:t>
            </w:r>
            <w:r w:rsidR="004C147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sourcer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(video</w:t>
            </w:r>
            <w:r w:rsidR="004C147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, </w:t>
            </w:r>
            <w:r w:rsidR="004C147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links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21F48F3C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</w:t>
            </w:r>
            <w:r w:rsidR="00E0333B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A</w:t>
            </w:r>
          </w:p>
        </w:tc>
      </w:tr>
      <w:tr w:rsidR="006C0268" w:rsidRPr="00877E5E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182AC694" w:rsidR="006C0268" w:rsidRPr="00877E5E" w:rsidRDefault="00D54181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Tilhørende</w:t>
            </w:r>
            <w:r w:rsidR="007E1179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materiale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67D451DB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6C0268" w:rsidRPr="00877E5E" w14:paraId="6E923D15" w14:textId="77777777" w:rsidTr="00511E56">
        <w:tc>
          <w:tcPr>
            <w:tcW w:w="2659" w:type="dxa"/>
            <w:shd w:val="clear" w:color="auto" w:fill="auto"/>
          </w:tcPr>
          <w:p w14:paraId="3840E9D0" w14:textId="5542B944" w:rsidR="006C0268" w:rsidRPr="00877E5E" w:rsidRDefault="004C1476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Tilhørende PowerPoint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4D66C2DD" w:rsidR="006C0268" w:rsidRPr="006C0268" w:rsidRDefault="00680263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80263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RESET_PR3_EPIC_DigComp for educators_</w:t>
            </w:r>
            <w: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ppt</w:t>
            </w:r>
            <w:r w:rsidRPr="00680263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_</w:t>
            </w:r>
            <w:r w:rsidR="004C1476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DK</w:t>
            </w:r>
          </w:p>
        </w:tc>
      </w:tr>
      <w:tr w:rsidR="006C0268" w:rsidRPr="00877E5E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299582E3" w:rsidR="006C0268" w:rsidRPr="00877E5E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</w:t>
            </w:r>
            <w:r w:rsidR="004C1476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afi</w:t>
            </w: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7A16AA60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6C0268" w:rsidRPr="00877E5E" w14:paraId="17253B42" w14:textId="77777777" w:rsidTr="00511E56">
        <w:tc>
          <w:tcPr>
            <w:tcW w:w="2659" w:type="dxa"/>
            <w:shd w:val="clear" w:color="auto" w:fill="auto"/>
          </w:tcPr>
          <w:p w14:paraId="1C75B20A" w14:textId="1D4A2E2E" w:rsidR="006C0268" w:rsidRPr="00877E5E" w:rsidRDefault="004C1476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Udarbejdet af</w:t>
            </w:r>
            <w:r w:rsidR="006C026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529310D9" w:rsidR="006C0268" w:rsidRPr="006C0268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6C0268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EPIC</w:t>
            </w:r>
          </w:p>
        </w:tc>
      </w:tr>
    </w:tbl>
    <w:p w14:paraId="3494DA14" w14:textId="77777777" w:rsidR="003369B6" w:rsidRPr="00877E5E" w:rsidRDefault="003369B6" w:rsidP="002C7DA8">
      <w:pPr>
        <w:pStyle w:val="Brdtekst"/>
        <w:spacing w:line="360" w:lineRule="auto"/>
        <w:rPr>
          <w:rFonts w:ascii="Times New Roman"/>
          <w:sz w:val="20"/>
          <w:lang w:val="en-GB"/>
        </w:rPr>
      </w:pPr>
    </w:p>
    <w:sectPr w:rsidR="003369B6" w:rsidRPr="00877E5E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A717" w14:textId="77777777" w:rsidR="00203190" w:rsidRDefault="00203190" w:rsidP="00F82950">
      <w:r>
        <w:separator/>
      </w:r>
    </w:p>
  </w:endnote>
  <w:endnote w:type="continuationSeparator" w:id="0">
    <w:p w14:paraId="04CBFB35" w14:textId="77777777" w:rsidR="00203190" w:rsidRDefault="00203190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Brdteks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443E96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EBD22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Brdtekst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Sidefod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D5AC" w14:textId="77777777" w:rsidR="00203190" w:rsidRDefault="00203190" w:rsidP="00F82950">
      <w:r>
        <w:separator/>
      </w:r>
    </w:p>
  </w:footnote>
  <w:footnote w:type="continuationSeparator" w:id="0">
    <w:p w14:paraId="220813DA" w14:textId="77777777" w:rsidR="00203190" w:rsidRDefault="00203190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Brdtekst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281293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7F1A649C"/>
    <w:multiLevelType w:val="hybridMultilevel"/>
    <w:tmpl w:val="FFB8D216"/>
    <w:lvl w:ilvl="0" w:tplc="0F36C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847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C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78475">
    <w:abstractNumId w:val="10"/>
  </w:num>
  <w:num w:numId="2" w16cid:durableId="1413773029">
    <w:abstractNumId w:val="20"/>
  </w:num>
  <w:num w:numId="3" w16cid:durableId="338624675">
    <w:abstractNumId w:val="7"/>
  </w:num>
  <w:num w:numId="4" w16cid:durableId="1277760312">
    <w:abstractNumId w:val="8"/>
  </w:num>
  <w:num w:numId="5" w16cid:durableId="684988104">
    <w:abstractNumId w:val="3"/>
  </w:num>
  <w:num w:numId="6" w16cid:durableId="1388919054">
    <w:abstractNumId w:val="12"/>
  </w:num>
  <w:num w:numId="7" w16cid:durableId="656878960">
    <w:abstractNumId w:val="4"/>
  </w:num>
  <w:num w:numId="8" w16cid:durableId="1753771346">
    <w:abstractNumId w:val="18"/>
  </w:num>
  <w:num w:numId="9" w16cid:durableId="440074415">
    <w:abstractNumId w:val="0"/>
  </w:num>
  <w:num w:numId="10" w16cid:durableId="1774666755">
    <w:abstractNumId w:val="6"/>
  </w:num>
  <w:num w:numId="11" w16cid:durableId="2119135913">
    <w:abstractNumId w:val="11"/>
  </w:num>
  <w:num w:numId="12" w16cid:durableId="1268392105">
    <w:abstractNumId w:val="5"/>
  </w:num>
  <w:num w:numId="13" w16cid:durableId="1120418802">
    <w:abstractNumId w:val="16"/>
  </w:num>
  <w:num w:numId="14" w16cid:durableId="779572796">
    <w:abstractNumId w:val="9"/>
  </w:num>
  <w:num w:numId="15" w16cid:durableId="201016970">
    <w:abstractNumId w:val="1"/>
  </w:num>
  <w:num w:numId="16" w16cid:durableId="1193419411">
    <w:abstractNumId w:val="17"/>
  </w:num>
  <w:num w:numId="17" w16cid:durableId="1410423319">
    <w:abstractNumId w:val="14"/>
  </w:num>
  <w:num w:numId="18" w16cid:durableId="450366225">
    <w:abstractNumId w:val="15"/>
  </w:num>
  <w:num w:numId="19" w16cid:durableId="735670054">
    <w:abstractNumId w:val="13"/>
  </w:num>
  <w:num w:numId="20" w16cid:durableId="896546608">
    <w:abstractNumId w:val="19"/>
  </w:num>
  <w:num w:numId="21" w16cid:durableId="591085127">
    <w:abstractNumId w:val="2"/>
  </w:num>
  <w:num w:numId="22" w16cid:durableId="3780912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02682"/>
    <w:rsid w:val="000175B9"/>
    <w:rsid w:val="00057E19"/>
    <w:rsid w:val="000863F7"/>
    <w:rsid w:val="00087ABC"/>
    <w:rsid w:val="0009394E"/>
    <w:rsid w:val="00095E94"/>
    <w:rsid w:val="000A6A60"/>
    <w:rsid w:val="000A735A"/>
    <w:rsid w:val="000B3B43"/>
    <w:rsid w:val="000C045A"/>
    <w:rsid w:val="000C5652"/>
    <w:rsid w:val="000F22EB"/>
    <w:rsid w:val="00106C40"/>
    <w:rsid w:val="001168F2"/>
    <w:rsid w:val="00120689"/>
    <w:rsid w:val="00123F3C"/>
    <w:rsid w:val="00131116"/>
    <w:rsid w:val="0013149F"/>
    <w:rsid w:val="0015329E"/>
    <w:rsid w:val="00182684"/>
    <w:rsid w:val="001A1C89"/>
    <w:rsid w:val="001A3B6D"/>
    <w:rsid w:val="001B17F9"/>
    <w:rsid w:val="001C16E5"/>
    <w:rsid w:val="001E2B4D"/>
    <w:rsid w:val="0020136F"/>
    <w:rsid w:val="00203190"/>
    <w:rsid w:val="002314D5"/>
    <w:rsid w:val="00254C05"/>
    <w:rsid w:val="00294375"/>
    <w:rsid w:val="002C0026"/>
    <w:rsid w:val="002C7DA8"/>
    <w:rsid w:val="002E196E"/>
    <w:rsid w:val="002E3EBB"/>
    <w:rsid w:val="00300B6A"/>
    <w:rsid w:val="00324610"/>
    <w:rsid w:val="003369B6"/>
    <w:rsid w:val="003412B8"/>
    <w:rsid w:val="00355CF6"/>
    <w:rsid w:val="00366B90"/>
    <w:rsid w:val="00375FDD"/>
    <w:rsid w:val="00385D60"/>
    <w:rsid w:val="0039495B"/>
    <w:rsid w:val="003C6A93"/>
    <w:rsid w:val="003D5EB8"/>
    <w:rsid w:val="003E10C6"/>
    <w:rsid w:val="003E4FAB"/>
    <w:rsid w:val="003F0D45"/>
    <w:rsid w:val="003F2497"/>
    <w:rsid w:val="004109A5"/>
    <w:rsid w:val="00415096"/>
    <w:rsid w:val="0041726B"/>
    <w:rsid w:val="004279A0"/>
    <w:rsid w:val="00432F97"/>
    <w:rsid w:val="004347A9"/>
    <w:rsid w:val="004520AC"/>
    <w:rsid w:val="00473023"/>
    <w:rsid w:val="00495C9E"/>
    <w:rsid w:val="004B2EEE"/>
    <w:rsid w:val="004C1476"/>
    <w:rsid w:val="004D44B8"/>
    <w:rsid w:val="004D79AF"/>
    <w:rsid w:val="004F4568"/>
    <w:rsid w:val="00506D6C"/>
    <w:rsid w:val="00511E56"/>
    <w:rsid w:val="00516BDF"/>
    <w:rsid w:val="005355C0"/>
    <w:rsid w:val="00536EC9"/>
    <w:rsid w:val="00546534"/>
    <w:rsid w:val="0054751D"/>
    <w:rsid w:val="005770B4"/>
    <w:rsid w:val="0057794D"/>
    <w:rsid w:val="00582EF6"/>
    <w:rsid w:val="00583A28"/>
    <w:rsid w:val="005868B0"/>
    <w:rsid w:val="00594E49"/>
    <w:rsid w:val="00596B9C"/>
    <w:rsid w:val="005A372C"/>
    <w:rsid w:val="005E5F1D"/>
    <w:rsid w:val="005E775B"/>
    <w:rsid w:val="005F3675"/>
    <w:rsid w:val="00623682"/>
    <w:rsid w:val="0063482F"/>
    <w:rsid w:val="00652596"/>
    <w:rsid w:val="00664010"/>
    <w:rsid w:val="0067243E"/>
    <w:rsid w:val="00680263"/>
    <w:rsid w:val="00681D24"/>
    <w:rsid w:val="006821DE"/>
    <w:rsid w:val="00692788"/>
    <w:rsid w:val="00692C3F"/>
    <w:rsid w:val="00694552"/>
    <w:rsid w:val="006B648A"/>
    <w:rsid w:val="006C0268"/>
    <w:rsid w:val="006C2783"/>
    <w:rsid w:val="006D2F35"/>
    <w:rsid w:val="007037D3"/>
    <w:rsid w:val="007068FB"/>
    <w:rsid w:val="00723B7F"/>
    <w:rsid w:val="00732E45"/>
    <w:rsid w:val="0073589D"/>
    <w:rsid w:val="00744162"/>
    <w:rsid w:val="00767B05"/>
    <w:rsid w:val="007A6574"/>
    <w:rsid w:val="007C3813"/>
    <w:rsid w:val="007C7520"/>
    <w:rsid w:val="007C7B56"/>
    <w:rsid w:val="007D5275"/>
    <w:rsid w:val="007E1179"/>
    <w:rsid w:val="007E72AE"/>
    <w:rsid w:val="007F3C2C"/>
    <w:rsid w:val="007F7D10"/>
    <w:rsid w:val="00800D8C"/>
    <w:rsid w:val="00807D27"/>
    <w:rsid w:val="00835D27"/>
    <w:rsid w:val="00837B07"/>
    <w:rsid w:val="00842320"/>
    <w:rsid w:val="00862BD9"/>
    <w:rsid w:val="00877E5E"/>
    <w:rsid w:val="0088019B"/>
    <w:rsid w:val="0088182D"/>
    <w:rsid w:val="00882DE5"/>
    <w:rsid w:val="008848E5"/>
    <w:rsid w:val="00893366"/>
    <w:rsid w:val="008B4EA7"/>
    <w:rsid w:val="008C7A70"/>
    <w:rsid w:val="008D0308"/>
    <w:rsid w:val="008E41D1"/>
    <w:rsid w:val="008F1446"/>
    <w:rsid w:val="0091536F"/>
    <w:rsid w:val="009261B1"/>
    <w:rsid w:val="00934704"/>
    <w:rsid w:val="00937EEA"/>
    <w:rsid w:val="00941DE6"/>
    <w:rsid w:val="00944290"/>
    <w:rsid w:val="00957548"/>
    <w:rsid w:val="009676E1"/>
    <w:rsid w:val="00973C1A"/>
    <w:rsid w:val="009755F6"/>
    <w:rsid w:val="00977E79"/>
    <w:rsid w:val="00997F97"/>
    <w:rsid w:val="009B6AF5"/>
    <w:rsid w:val="009C7FAF"/>
    <w:rsid w:val="009D669C"/>
    <w:rsid w:val="009E0FE3"/>
    <w:rsid w:val="009E21DC"/>
    <w:rsid w:val="009E49B9"/>
    <w:rsid w:val="009F2234"/>
    <w:rsid w:val="009F3434"/>
    <w:rsid w:val="00A05AC7"/>
    <w:rsid w:val="00A07AAC"/>
    <w:rsid w:val="00A20FEA"/>
    <w:rsid w:val="00A34401"/>
    <w:rsid w:val="00A45705"/>
    <w:rsid w:val="00A57344"/>
    <w:rsid w:val="00A620D5"/>
    <w:rsid w:val="00A63F6A"/>
    <w:rsid w:val="00A93D68"/>
    <w:rsid w:val="00A94F4A"/>
    <w:rsid w:val="00A977EF"/>
    <w:rsid w:val="00AB7981"/>
    <w:rsid w:val="00AE36BC"/>
    <w:rsid w:val="00AF020B"/>
    <w:rsid w:val="00AF3068"/>
    <w:rsid w:val="00B06B6F"/>
    <w:rsid w:val="00B201F4"/>
    <w:rsid w:val="00B50B08"/>
    <w:rsid w:val="00B521E3"/>
    <w:rsid w:val="00B77723"/>
    <w:rsid w:val="00B81936"/>
    <w:rsid w:val="00B90570"/>
    <w:rsid w:val="00B9379D"/>
    <w:rsid w:val="00B94251"/>
    <w:rsid w:val="00BA1051"/>
    <w:rsid w:val="00BA556E"/>
    <w:rsid w:val="00BD7C86"/>
    <w:rsid w:val="00BF04B2"/>
    <w:rsid w:val="00BF4771"/>
    <w:rsid w:val="00C0135F"/>
    <w:rsid w:val="00C02CEA"/>
    <w:rsid w:val="00C051E0"/>
    <w:rsid w:val="00C1125B"/>
    <w:rsid w:val="00C16601"/>
    <w:rsid w:val="00C176E9"/>
    <w:rsid w:val="00C31A7C"/>
    <w:rsid w:val="00C54216"/>
    <w:rsid w:val="00C6386C"/>
    <w:rsid w:val="00C64C3F"/>
    <w:rsid w:val="00C65C07"/>
    <w:rsid w:val="00C715E5"/>
    <w:rsid w:val="00C73C27"/>
    <w:rsid w:val="00C74125"/>
    <w:rsid w:val="00C75C88"/>
    <w:rsid w:val="00C845E2"/>
    <w:rsid w:val="00C9077C"/>
    <w:rsid w:val="00C93728"/>
    <w:rsid w:val="00C943D2"/>
    <w:rsid w:val="00C955FB"/>
    <w:rsid w:val="00CC2578"/>
    <w:rsid w:val="00CC3556"/>
    <w:rsid w:val="00CC4FDD"/>
    <w:rsid w:val="00CC6589"/>
    <w:rsid w:val="00CF1E5F"/>
    <w:rsid w:val="00CF3E30"/>
    <w:rsid w:val="00D04E97"/>
    <w:rsid w:val="00D121CA"/>
    <w:rsid w:val="00D14A29"/>
    <w:rsid w:val="00D14D5B"/>
    <w:rsid w:val="00D211C8"/>
    <w:rsid w:val="00D31997"/>
    <w:rsid w:val="00D34D35"/>
    <w:rsid w:val="00D37F20"/>
    <w:rsid w:val="00D42F7A"/>
    <w:rsid w:val="00D4385B"/>
    <w:rsid w:val="00D447AF"/>
    <w:rsid w:val="00D46631"/>
    <w:rsid w:val="00D54181"/>
    <w:rsid w:val="00D55F61"/>
    <w:rsid w:val="00D92AA0"/>
    <w:rsid w:val="00DA1C53"/>
    <w:rsid w:val="00DB42C8"/>
    <w:rsid w:val="00DC26CE"/>
    <w:rsid w:val="00DD1919"/>
    <w:rsid w:val="00DE3978"/>
    <w:rsid w:val="00DF0EF7"/>
    <w:rsid w:val="00DF5582"/>
    <w:rsid w:val="00E0333B"/>
    <w:rsid w:val="00E205D5"/>
    <w:rsid w:val="00E25DA6"/>
    <w:rsid w:val="00E2766E"/>
    <w:rsid w:val="00E37771"/>
    <w:rsid w:val="00E4194D"/>
    <w:rsid w:val="00E5414D"/>
    <w:rsid w:val="00E63E48"/>
    <w:rsid w:val="00E64B09"/>
    <w:rsid w:val="00E6678A"/>
    <w:rsid w:val="00E9486A"/>
    <w:rsid w:val="00E95B32"/>
    <w:rsid w:val="00EA0E97"/>
    <w:rsid w:val="00EC0399"/>
    <w:rsid w:val="00EC34C4"/>
    <w:rsid w:val="00ED0958"/>
    <w:rsid w:val="00ED4B51"/>
    <w:rsid w:val="00EF5512"/>
    <w:rsid w:val="00F02158"/>
    <w:rsid w:val="00F36E6B"/>
    <w:rsid w:val="00F370D2"/>
    <w:rsid w:val="00F76B8D"/>
    <w:rsid w:val="00F77A21"/>
    <w:rsid w:val="00F80707"/>
    <w:rsid w:val="00F82950"/>
    <w:rsid w:val="00FA3117"/>
    <w:rsid w:val="00FA4E72"/>
    <w:rsid w:val="00FB1209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4"/>
      <w:szCs w:val="14"/>
    </w:rPr>
  </w:style>
  <w:style w:type="paragraph" w:styleId="Titel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afsnit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950"/>
    <w:rPr>
      <w:rFonts w:ascii="Arial MT" w:eastAsia="Arial MT" w:hAnsi="Arial MT" w:cs="Arial MT"/>
    </w:rPr>
  </w:style>
  <w:style w:type="paragraph" w:styleId="Sidefod">
    <w:name w:val="footer"/>
    <w:basedOn w:val="Normal"/>
    <w:link w:val="Sidefo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-Normal"/>
    <w:next w:val="Tabel-Git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1E2B4D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F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A880C05A24D49B9A63614DC94BDC0" ma:contentTypeVersion="17" ma:contentTypeDescription="Opret et nyt dokument." ma:contentTypeScope="" ma:versionID="4b1e6c07b6f0bdab3f5090cb1a83a6c6">
  <xsd:schema xmlns:xsd="http://www.w3.org/2001/XMLSchema" xmlns:xs="http://www.w3.org/2001/XMLSchema" xmlns:p="http://schemas.microsoft.com/office/2006/metadata/properties" xmlns:ns2="e8017948-3129-4fc6-9fb5-77241dcf0ea5" xmlns:ns3="54bf8377-07c1-4966-bfa6-a5aeba51445e" targetNamespace="http://schemas.microsoft.com/office/2006/metadata/properties" ma:root="true" ma:fieldsID="e019581b1b66272460a4b5360c110217" ns2:_="" ns3:_="">
    <xsd:import namespace="e8017948-3129-4fc6-9fb5-77241dcf0ea5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7948-3129-4fc6-9fb5-77241dcf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EDD6C-EB34-44FA-B7FB-7AB4907D3D76}"/>
</file>

<file path=customXml/itemProps2.xml><?xml version="1.0" encoding="utf-8"?>
<ds:datastoreItem xmlns:ds="http://schemas.openxmlformats.org/officeDocument/2006/customXml" ds:itemID="{BB48EED8-1188-42C4-8F5A-6B9628DFB9B2}"/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416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Bettina Jensen (BETJ - AH)</cp:lastModifiedBy>
  <cp:revision>97</cp:revision>
  <dcterms:created xsi:type="dcterms:W3CDTF">2023-02-08T10:14:00Z</dcterms:created>
  <dcterms:modified xsi:type="dcterms:W3CDTF">2023-03-07T08:09:00Z</dcterms:modified>
</cp:coreProperties>
</file>